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5" w:rsidRPr="00A96027" w:rsidRDefault="00D85B28" w:rsidP="00A96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="00E07454" w:rsidRPr="00A96027">
        <w:rPr>
          <w:rFonts w:ascii="Times New Roman" w:hAnsi="Times New Roman" w:cs="Times New Roman"/>
          <w:b/>
          <w:sz w:val="28"/>
          <w:szCs w:val="28"/>
        </w:rPr>
        <w:t>Вологодского</w:t>
      </w:r>
      <w:proofErr w:type="gramEnd"/>
      <w:r w:rsidR="00E07454" w:rsidRPr="00A96027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  <w:r w:rsidR="00A96027" w:rsidRPr="00A96027">
        <w:rPr>
          <w:rFonts w:ascii="Times New Roman" w:hAnsi="Times New Roman" w:cs="Times New Roman"/>
          <w:b/>
          <w:sz w:val="28"/>
          <w:szCs w:val="28"/>
        </w:rPr>
        <w:t>по итогам работы за 2022 год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антимонопольной политики государства является охрана процесса конкуренции, потому что конкуренция есть наиболее оптимальный  путь к повышению благосостояния конечных потребителей.  </w:t>
      </w:r>
    </w:p>
    <w:bookmarkEnd w:id="0"/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2022 году  Управлением рассмотрено  2321  обращение и заявление хозяйствующих субъектов, физических лиц и органов власти. Из них: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329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по признакам нарушения антимонопольного законодательства;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по нарушениям правил 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техприсоединения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водо- и газовым сетям;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338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на действия заказчиков в рамках 44-ФЗ;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215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о включении в реестр недобросовестных поставщиков;</w:t>
      </w:r>
    </w:p>
    <w:p w:rsidR="00E07454" w:rsidRPr="00E02865" w:rsidRDefault="00E07454" w:rsidP="00E074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 признакам нарушения законодательства о рекламе;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на организаторов торгов при проведении различных торгов, рассматриваемых в порядке ст.18.1 Закона о защите конкуренции;</w:t>
      </w:r>
    </w:p>
    <w:p w:rsidR="00E07454" w:rsidRPr="00E02865" w:rsidRDefault="00E07454" w:rsidP="00E074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в реестр недобросовестных поставщиков по корпоративным закупкам и иным торгам;</w:t>
      </w:r>
    </w:p>
    <w:p w:rsidR="00E07454" w:rsidRPr="00E02865" w:rsidRDefault="00E07454" w:rsidP="00E074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о даче согласия на предоставление  государственной и муниципальной преференций;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на нарушения  со стороны органов власти;</w:t>
      </w:r>
    </w:p>
    <w:p w:rsidR="00E07454" w:rsidRPr="00E02865" w:rsidRDefault="00E07454" w:rsidP="00E074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о согласовании создания МУП;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902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и устных (на «горячую линию») обращения граждан на рост цен на продукты питания, лекарства,  сжиженный газ.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1 заявление о нарушении АМЗ в рамках исполнения требований Закона о торговле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т.15). Возбуждено 1 дело, выявлено нарушение, выдано предписание, исполнено. 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Рассмотрено 109 актов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власти о предоставлении государственной или муниципальной преференции;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Возбуждено 194 дела.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Выдано 120 предупреждений,  107 предостережений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Выдано 96 представлений об устранении причин и условий совершения административного правонарушения.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Выдано 62 постановления о наложении административного штрафа. Общая сумма наложенных штрафов составила  2 млн. 296 тыс. руб. 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сумма оплаченных штрафов составила 2 млн. 893 тыс. руб.</w:t>
      </w:r>
    </w:p>
    <w:p w:rsidR="00E07454" w:rsidRPr="00E02865" w:rsidRDefault="00E07454" w:rsidP="00E07454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027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Сократилось количество обращений на недобросовестную конкуренцию </w:t>
      </w:r>
    </w:p>
    <w:p w:rsidR="00A96027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41 обращения в 2021 году до 16 в 2022г.</w:t>
      </w:r>
    </w:p>
    <w:p w:rsidR="00E07454" w:rsidRPr="00A96027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A9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несколько лет идет</w:t>
      </w:r>
      <w:proofErr w:type="gramEnd"/>
      <w:r w:rsidRPr="00A9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количества  обращений по признакам нарушения Закона о рекламе: со 124 обращений в 2021 году до 32 в 2022г.  </w:t>
      </w:r>
    </w:p>
    <w:p w:rsidR="00E07454" w:rsidRPr="00A96027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Наблюдается незначительный рост количества обращений на злоупотребление доминирующим положением со 161 заявления в 2021 году до 238 заявлений в 2022г.  Количество возбужденных дел  в обоих годах составило по  1 делу.  Остальным заявителям было отказано в возбуждении антимонопольного производства  ввиду отсутствия признаков нарушения, поскольку эти обращения не связаны с полномочиями антимонопольного органа. Например, заявления, касающиеся  сферы ЖКХ и </w:t>
      </w:r>
      <w:proofErr w:type="spellStart"/>
      <w:r w:rsidRPr="00A9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тарифообразования</w:t>
      </w:r>
      <w:proofErr w:type="spellEnd"/>
      <w:r w:rsidRPr="00A9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этих случаях заявления направлены по подведомственности в ГЖИ или Департамент топливно-энергетического комплекса и тарифного регулирования. </w:t>
      </w:r>
    </w:p>
    <w:p w:rsidR="00E07454" w:rsidRPr="00A96027" w:rsidRDefault="000D052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7454" w:rsidRPr="00A9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две трети обращений, поступивших на действия сетевых компаний, при рассмотрении  не выявляют нарушение антимонопольного законодательства.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pStyle w:val="a4"/>
        <w:numPr>
          <w:ilvl w:val="0"/>
          <w:numId w:val="5"/>
        </w:num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Антимонопольный контроль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2022 году  поступило и рассмотрено 329 заявлений на нарушения антимонопольного законодательства, что не значительно больше, чем в 2021 году (284 обращения).  По 309 обращениям отказано в возбуждении дела.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Выдано 11 предупреждений, по всем предупреждениям нарушения устранены, что подтверждает высокую эффективность такой меры реагирования как выдача предупреждения.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Две трети от поступивших составляют обращения на монополистическую деятельность хозяйствующих субъектов  и недобросовестную конкуренцию (злоупотребление доминирующим положением, особенно в сфере деятельности естественных монополий: электроснабжение, водоснабжение, теплоснабжение и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газоснабжение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ценообразование, обращение с твердыми коммунальными отходами.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Контроль ст.10 (злоупотребление доминирующим положением).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2022 году количество обращений по злоупотреблениям доминирующим положением  (238)  незначительно выросло по сравнению с 2021 годом (161).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237 обращениям было отказано в возбуждении дела ввиду отсутствия нарушения.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Выдано 2 предупреждения:  </w:t>
      </w:r>
    </w:p>
    <w:p w:rsidR="00E07454" w:rsidRPr="00E02865" w:rsidRDefault="00E07454" w:rsidP="00E074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286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Предупреждение выдано   МУП «Водоканал» города Череповца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>МУП «Водоканал»  в октябре 2022 года в одностороннем порядке  прекратило прием сточных вод для слива в центральную систему водоотведения города Череповца  от   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». Одновременно с этим «Водоканал»  настаивает на заключении нового договора с применением повышенных тарифов, ссылаясь, что Общество не является абонентом, </w:t>
      </w: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>подключенным к системе водоотведения, и качество сточных вод не соответствует требованиям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>В таких действиях Водоканала Вологодское УФАС усмотрело признаки нарушения антимонопольного законодательства*.  УФАС выдало предупреждение монополисту, согласно которому Водоканал должен отозвать свое письм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о ООО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», в котором сообщается о невозможности с 01.10.2022 года оказывать услуги водоотведения и  предлагается  заключить новый договор по более высокому тарифу.  Кроме того, УФАС обязало  МУП «Водоканал»  надлежащим образом исполнять свои обязательства перед 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 по договору от 01.07.2022 на прием сточных вод в течение всего срока действия.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>Договоры на прием сточных вод межд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у ООО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 и МУП «Водоканал» заключаются регулярно с 2005 года.</w:t>
      </w:r>
      <w:r w:rsidRPr="00E02865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ab/>
        <w:t xml:space="preserve">В настоящее время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у  ООО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 заключено и исполняется 13 муниципальных договоров на предоставление  органам местного самоуправления, муниципальным предприятиям и учреждениям города Череповца услуг по обслуживанию мобильных туалетных кабин, очистке дренажных систем и откачке и вывозу жидких бытовых отходов. 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 собирает и транспортирует сточные  воды и сливает их в центральную систему водоотведения города Череповца, находящуюся в ведении  МУП «Водоканал».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>По мнению 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», необоснованный отказ «Водоканала» от приема сточных вод влечет за собой невыполнение обязательств 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Лайна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» по очистке мобильных туалетов в Череповце и, как следствие, ухудшение санитарно-эпидемиологической обстановки в городе. 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Предупреждение исполнено. </w:t>
      </w:r>
    </w:p>
    <w:p w:rsidR="00E07454" w:rsidRPr="00E02865" w:rsidRDefault="00E07454" w:rsidP="00E07454">
      <w:pPr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*Пунктом  5 части 1 статьи 10 Федерального закона  от 26.07.2006 № 135-ФЗ «О защите конкуренции»  установлен  запрет на злоупотребление хозяйствующим субъектом доминирующим положением путем необоснованного отказа  либо уклонение от заключения договора.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02865">
        <w:rPr>
          <w:b/>
          <w:sz w:val="28"/>
          <w:szCs w:val="28"/>
          <w:shd w:val="clear" w:color="auto" w:fill="FFFFFF"/>
        </w:rPr>
        <w:t xml:space="preserve">Предупреждение 2 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E02865">
        <w:rPr>
          <w:i/>
          <w:sz w:val="28"/>
          <w:szCs w:val="28"/>
          <w:shd w:val="clear" w:color="auto" w:fill="FFFFFF"/>
        </w:rPr>
        <w:t>Выдан</w:t>
      </w:r>
      <w:proofErr w:type="gramStart"/>
      <w:r w:rsidRPr="00E02865">
        <w:rPr>
          <w:i/>
          <w:sz w:val="28"/>
          <w:szCs w:val="28"/>
          <w:shd w:val="clear" w:color="auto" w:fill="FFFFFF"/>
        </w:rPr>
        <w:t xml:space="preserve">о </w:t>
      </w:r>
      <w:r w:rsidRPr="00E02865">
        <w:rPr>
          <w:i/>
          <w:sz w:val="28"/>
          <w:szCs w:val="28"/>
        </w:rPr>
        <w:t>ООО</w:t>
      </w:r>
      <w:proofErr w:type="gramEnd"/>
      <w:r w:rsidRPr="00E02865">
        <w:rPr>
          <w:i/>
          <w:sz w:val="28"/>
          <w:szCs w:val="28"/>
        </w:rPr>
        <w:t xml:space="preserve"> «Северная сбытовая компания».</w:t>
      </w:r>
    </w:p>
    <w:p w:rsidR="00E07454" w:rsidRPr="00E02865" w:rsidRDefault="00E07454" w:rsidP="00E07454">
      <w:pPr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ab/>
        <w:t>УФАС предостерегает   Северную сбытовую компанию от включения с ноября 2022 года в квитанцию на оплату услуг по электроснабжению дополнительно услуги  страхования  жилья.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 xml:space="preserve">ООО «ССК» разместило на своем сайте  новости о возможности добровольного страхования  АО «СОГАЗ» жилья по Программе добровольного страхования жилых помещений в многоквартирных домах. </w:t>
      </w:r>
      <w:r w:rsidRPr="00E02865">
        <w:rPr>
          <w:rFonts w:ascii="Times New Roman" w:hAnsi="Times New Roman" w:cs="Times New Roman"/>
          <w:i/>
          <w:sz w:val="28"/>
          <w:szCs w:val="28"/>
        </w:rPr>
        <w:tab/>
        <w:t xml:space="preserve">Кроме того, в УФАС поступила информация, что на платежном документе ООО «ССК» - квитанции на оплату за потребленную электроэнергию  за ноябрь  2022 – размещена информация и 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кюар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-код на оплату за добровольное страхование жилья. 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 xml:space="preserve">По мнению антимонопольного органа, такое поведение компании  может привести к нарушению антимонопольного законодательства, в том числе части 1 статьи 10, статьи 11 и 14.8 Закона о защите конкуренции*. </w:t>
      </w:r>
    </w:p>
    <w:p w:rsidR="00E07454" w:rsidRPr="00E02865" w:rsidRDefault="00E07454" w:rsidP="00E07454">
      <w:pPr>
        <w:pStyle w:val="1"/>
        <w:rPr>
          <w:b w:val="0"/>
          <w:i/>
          <w:sz w:val="28"/>
          <w:szCs w:val="28"/>
        </w:rPr>
      </w:pPr>
      <w:proofErr w:type="gramStart"/>
      <w:r w:rsidRPr="00E02865">
        <w:rPr>
          <w:b w:val="0"/>
          <w:i/>
          <w:sz w:val="28"/>
          <w:szCs w:val="28"/>
        </w:rPr>
        <w:t>Согласно части 1 статьи 10</w:t>
      </w:r>
      <w:r w:rsidRPr="00E02865">
        <w:rPr>
          <w:i/>
          <w:sz w:val="28"/>
          <w:szCs w:val="28"/>
        </w:rPr>
        <w:t xml:space="preserve">  </w:t>
      </w:r>
      <w:r w:rsidRPr="00E02865">
        <w:rPr>
          <w:b w:val="0"/>
          <w:i/>
          <w:sz w:val="28"/>
          <w:szCs w:val="28"/>
        </w:rPr>
        <w:t>Федерального  закона РФ от 26 июля 2006 г. № 135-ФЗ  «О защите конкуренции»,  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  <w:proofErr w:type="gramEnd"/>
    </w:p>
    <w:p w:rsidR="00E07454" w:rsidRPr="00E02865" w:rsidRDefault="00E07454" w:rsidP="00E074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Статьей  11 установлен запрет на ограничивающие конкуренцию соглашения хозяйствующих субъектов.</w:t>
      </w:r>
    </w:p>
    <w:p w:rsidR="00E07454" w:rsidRPr="00E02865" w:rsidRDefault="00E07454" w:rsidP="00E074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Статья 14.8 устанавливает запрет на иные формы недобросовестной конкуренции.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10 возбуждено 1 дело в  отношении регионального оператор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АкваЛайн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Нарушение было исправлено без выдачи предписания. 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pacing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Антимонопольное производство в отношении компании было возбуждено в июне 2022 года.  Вологодское УФАС признал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о ООО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АкваЛайн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» нарушившим часть 1 статьи 10 Федерального закона от 26.07.2006 № 135-ФЗ «О защите конкуренции».</w:t>
      </w:r>
    </w:p>
    <w:p w:rsidR="00E07454" w:rsidRPr="00E02865" w:rsidRDefault="00E07454" w:rsidP="00E07454">
      <w:pPr>
        <w:spacing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Нарушение выразилось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злоупотреблении  региональным оператором  своим доминирующем положением на товарном рынке </w:t>
      </w:r>
      <w:r w:rsidRPr="00E02865">
        <w:rPr>
          <w:rFonts w:ascii="Times New Roman" w:hAnsi="Times New Roman" w:cs="Times New Roman"/>
          <w:i/>
          <w:sz w:val="28"/>
          <w:szCs w:val="28"/>
        </w:rPr>
        <w:t>оказания услуг по обращению с твердыми коммунальными отходами в Восточной зоне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Вологодской области. В частности, 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АкваЛайн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» производило  доначисления в платежных документах физическим лицам, с которыми </w:t>
      </w: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были заключены прямые договоры,  в расчетные периоды, начиная с октября 2021 года,   а также юридическим лицам (управляющим компаниям, ТСЖ и другим)  путем выставления корректировочных счетов-фактур платы за коммунальную услугу по обращению с ТКО за 2019 год. </w:t>
      </w:r>
    </w:p>
    <w:p w:rsidR="00E07454" w:rsidRPr="00E02865" w:rsidRDefault="00E07454" w:rsidP="00E07454">
      <w:pPr>
        <w:spacing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Действия регионального оператора привели к нарушению прав жителей Восточной зоны Вологодской области, которые оплачивали коммунальную услугу по обращению с ТКО по цене</w:t>
      </w:r>
      <w:r w:rsidRPr="00E0286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E02865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рас</w:t>
      </w:r>
      <w:r w:rsidRPr="00E02865">
        <w:rPr>
          <w:rFonts w:ascii="Times New Roman" w:hAnsi="Times New Roman" w:cs="Times New Roman"/>
          <w:i/>
          <w:spacing w:val="-7"/>
          <w:sz w:val="28"/>
          <w:szCs w:val="28"/>
        </w:rPr>
        <w:t>с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ч</w:t>
      </w:r>
      <w:r w:rsidRPr="00E02865">
        <w:rPr>
          <w:rFonts w:ascii="Times New Roman" w:hAnsi="Times New Roman" w:cs="Times New Roman"/>
          <w:i/>
          <w:sz w:val="28"/>
          <w:szCs w:val="28"/>
        </w:rPr>
        <w:t>и</w:t>
      </w:r>
      <w:r w:rsidRPr="00E02865">
        <w:rPr>
          <w:rFonts w:ascii="Times New Roman" w:hAnsi="Times New Roman" w:cs="Times New Roman"/>
          <w:i/>
          <w:spacing w:val="2"/>
          <w:sz w:val="28"/>
          <w:szCs w:val="28"/>
        </w:rPr>
        <w:t>т</w:t>
      </w:r>
      <w:r w:rsidRPr="00E02865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E02865">
        <w:rPr>
          <w:rFonts w:ascii="Times New Roman" w:hAnsi="Times New Roman" w:cs="Times New Roman"/>
          <w:i/>
          <w:sz w:val="28"/>
          <w:szCs w:val="28"/>
        </w:rPr>
        <w:t>нн</w:t>
      </w:r>
      <w:r w:rsidRPr="00E02865">
        <w:rPr>
          <w:rFonts w:ascii="Times New Roman" w:hAnsi="Times New Roman" w:cs="Times New Roman"/>
          <w:i/>
          <w:spacing w:val="-3"/>
          <w:sz w:val="28"/>
          <w:szCs w:val="28"/>
        </w:rPr>
        <w:t>о</w:t>
      </w:r>
      <w:r w:rsidRPr="00E02865">
        <w:rPr>
          <w:rFonts w:ascii="Times New Roman" w:hAnsi="Times New Roman" w:cs="Times New Roman"/>
          <w:i/>
          <w:sz w:val="28"/>
          <w:szCs w:val="28"/>
        </w:rPr>
        <w:t>й</w:t>
      </w:r>
      <w:r w:rsidRPr="00E02865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с</w:t>
      </w:r>
      <w:r w:rsidRPr="00E02865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на</w:t>
      </w:r>
      <w:r w:rsidRPr="00E02865">
        <w:rPr>
          <w:rFonts w:ascii="Times New Roman" w:hAnsi="Times New Roman" w:cs="Times New Roman"/>
          <w:i/>
          <w:spacing w:val="-4"/>
          <w:sz w:val="28"/>
          <w:szCs w:val="28"/>
        </w:rPr>
        <w:t>р</w:t>
      </w:r>
      <w:r w:rsidRPr="00E02865">
        <w:rPr>
          <w:rFonts w:ascii="Times New Roman" w:hAnsi="Times New Roman" w:cs="Times New Roman"/>
          <w:i/>
          <w:sz w:val="28"/>
          <w:szCs w:val="28"/>
        </w:rPr>
        <w:t>у</w:t>
      </w:r>
      <w:r w:rsidRPr="00E02865">
        <w:rPr>
          <w:rFonts w:ascii="Times New Roman" w:hAnsi="Times New Roman" w:cs="Times New Roman"/>
          <w:i/>
          <w:spacing w:val="-3"/>
          <w:sz w:val="28"/>
          <w:szCs w:val="28"/>
        </w:rPr>
        <w:t>ш</w:t>
      </w:r>
      <w:r w:rsidRPr="00E02865">
        <w:rPr>
          <w:rFonts w:ascii="Times New Roman" w:hAnsi="Times New Roman" w:cs="Times New Roman"/>
          <w:i/>
          <w:sz w:val="28"/>
          <w:szCs w:val="28"/>
        </w:rPr>
        <w:t>ен</w:t>
      </w:r>
      <w:r w:rsidRPr="00E02865">
        <w:rPr>
          <w:rFonts w:ascii="Times New Roman" w:hAnsi="Times New Roman" w:cs="Times New Roman"/>
          <w:i/>
          <w:spacing w:val="-2"/>
          <w:sz w:val="28"/>
          <w:szCs w:val="28"/>
        </w:rPr>
        <w:t>и</w:t>
      </w:r>
      <w:r w:rsidRPr="00E02865">
        <w:rPr>
          <w:rFonts w:ascii="Times New Roman" w:hAnsi="Times New Roman" w:cs="Times New Roman"/>
          <w:i/>
          <w:sz w:val="28"/>
          <w:szCs w:val="28"/>
        </w:rPr>
        <w:t>я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м</w:t>
      </w:r>
      <w:r w:rsidRPr="00E02865">
        <w:rPr>
          <w:rFonts w:ascii="Times New Roman" w:hAnsi="Times New Roman" w:cs="Times New Roman"/>
          <w:i/>
          <w:sz w:val="28"/>
          <w:szCs w:val="28"/>
        </w:rPr>
        <w:t>и де</w:t>
      </w:r>
      <w:r w:rsidRPr="00E02865">
        <w:rPr>
          <w:rFonts w:ascii="Times New Roman" w:hAnsi="Times New Roman" w:cs="Times New Roman"/>
          <w:i/>
          <w:spacing w:val="-2"/>
          <w:sz w:val="28"/>
          <w:szCs w:val="28"/>
        </w:rPr>
        <w:t>й</w:t>
      </w:r>
      <w:r w:rsidRPr="00E02865">
        <w:rPr>
          <w:rFonts w:ascii="Times New Roman" w:hAnsi="Times New Roman" w:cs="Times New Roman"/>
          <w:i/>
          <w:sz w:val="28"/>
          <w:szCs w:val="28"/>
        </w:rPr>
        <w:t>ст</w:t>
      </w:r>
      <w:r w:rsidRPr="00E02865">
        <w:rPr>
          <w:rFonts w:ascii="Times New Roman" w:hAnsi="Times New Roman" w:cs="Times New Roman"/>
          <w:i/>
          <w:spacing w:val="-9"/>
          <w:sz w:val="28"/>
          <w:szCs w:val="28"/>
        </w:rPr>
        <w:t>в</w:t>
      </w:r>
      <w:r w:rsidRPr="00E02865">
        <w:rPr>
          <w:rFonts w:ascii="Times New Roman" w:hAnsi="Times New Roman" w:cs="Times New Roman"/>
          <w:i/>
          <w:sz w:val="28"/>
          <w:szCs w:val="28"/>
        </w:rPr>
        <w:t>у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ющ</w:t>
      </w:r>
      <w:r w:rsidRPr="00E02865">
        <w:rPr>
          <w:rFonts w:ascii="Times New Roman" w:hAnsi="Times New Roman" w:cs="Times New Roman"/>
          <w:i/>
          <w:sz w:val="28"/>
          <w:szCs w:val="28"/>
        </w:rPr>
        <w:t>е</w:t>
      </w:r>
      <w:r w:rsidRPr="00E02865">
        <w:rPr>
          <w:rFonts w:ascii="Times New Roman" w:hAnsi="Times New Roman" w:cs="Times New Roman"/>
          <w:i/>
          <w:spacing w:val="-7"/>
          <w:sz w:val="28"/>
          <w:szCs w:val="28"/>
        </w:rPr>
        <w:t>г</w:t>
      </w:r>
      <w:r w:rsidRPr="00E02865">
        <w:rPr>
          <w:rFonts w:ascii="Times New Roman" w:hAnsi="Times New Roman" w:cs="Times New Roman"/>
          <w:i/>
          <w:sz w:val="28"/>
          <w:szCs w:val="28"/>
        </w:rPr>
        <w:t>о</w:t>
      </w:r>
      <w:r w:rsidRPr="00E02865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з</w:t>
      </w:r>
      <w:r w:rsidRPr="00E02865">
        <w:rPr>
          <w:rFonts w:ascii="Times New Roman" w:hAnsi="Times New Roman" w:cs="Times New Roman"/>
          <w:i/>
          <w:sz w:val="28"/>
          <w:szCs w:val="28"/>
        </w:rPr>
        <w:t>а</w:t>
      </w:r>
      <w:r w:rsidRPr="00E02865">
        <w:rPr>
          <w:rFonts w:ascii="Times New Roman" w:hAnsi="Times New Roman" w:cs="Times New Roman"/>
          <w:i/>
          <w:spacing w:val="-14"/>
          <w:sz w:val="28"/>
          <w:szCs w:val="28"/>
        </w:rPr>
        <w:t>к</w:t>
      </w:r>
      <w:r w:rsidRPr="00E02865">
        <w:rPr>
          <w:rFonts w:ascii="Times New Roman" w:hAnsi="Times New Roman" w:cs="Times New Roman"/>
          <w:i/>
          <w:spacing w:val="-3"/>
          <w:sz w:val="28"/>
          <w:szCs w:val="28"/>
        </w:rPr>
        <w:t>о</w:t>
      </w:r>
      <w:r w:rsidRPr="00E02865">
        <w:rPr>
          <w:rFonts w:ascii="Times New Roman" w:hAnsi="Times New Roman" w:cs="Times New Roman"/>
          <w:i/>
          <w:sz w:val="28"/>
          <w:szCs w:val="28"/>
        </w:rPr>
        <w:t>н</w:t>
      </w:r>
      <w:r w:rsidRPr="00E02865">
        <w:rPr>
          <w:rFonts w:ascii="Times New Roman" w:hAnsi="Times New Roman" w:cs="Times New Roman"/>
          <w:i/>
          <w:spacing w:val="-9"/>
          <w:sz w:val="28"/>
          <w:szCs w:val="28"/>
        </w:rPr>
        <w:t>о</w:t>
      </w:r>
      <w:r w:rsidRPr="00E02865">
        <w:rPr>
          <w:rFonts w:ascii="Times New Roman" w:hAnsi="Times New Roman" w:cs="Times New Roman"/>
          <w:i/>
          <w:sz w:val="28"/>
          <w:szCs w:val="28"/>
        </w:rPr>
        <w:t>д</w:t>
      </w:r>
      <w:r w:rsidRPr="00E02865">
        <w:rPr>
          <w:rFonts w:ascii="Times New Roman" w:hAnsi="Times New Roman" w:cs="Times New Roman"/>
          <w:i/>
          <w:spacing w:val="-9"/>
          <w:sz w:val="28"/>
          <w:szCs w:val="28"/>
        </w:rPr>
        <w:t>а</w:t>
      </w:r>
      <w:r w:rsidRPr="00E02865">
        <w:rPr>
          <w:rFonts w:ascii="Times New Roman" w:hAnsi="Times New Roman" w:cs="Times New Roman"/>
          <w:i/>
          <w:sz w:val="28"/>
          <w:szCs w:val="28"/>
        </w:rPr>
        <w:t>тел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ь</w:t>
      </w:r>
      <w:r w:rsidRPr="00E02865">
        <w:rPr>
          <w:rFonts w:ascii="Times New Roman" w:hAnsi="Times New Roman" w:cs="Times New Roman"/>
          <w:i/>
          <w:sz w:val="28"/>
          <w:szCs w:val="28"/>
        </w:rPr>
        <w:t>ст</w:t>
      </w:r>
      <w:r w:rsidRPr="00E02865">
        <w:rPr>
          <w:rFonts w:ascii="Times New Roman" w:hAnsi="Times New Roman" w:cs="Times New Roman"/>
          <w:i/>
          <w:spacing w:val="-5"/>
          <w:sz w:val="28"/>
          <w:szCs w:val="28"/>
        </w:rPr>
        <w:t>в</w:t>
      </w:r>
      <w:r w:rsidRPr="00E02865">
        <w:rPr>
          <w:rFonts w:ascii="Times New Roman" w:hAnsi="Times New Roman" w:cs="Times New Roman"/>
          <w:i/>
          <w:sz w:val="28"/>
          <w:szCs w:val="28"/>
        </w:rPr>
        <w:t>а</w:t>
      </w:r>
      <w:r w:rsidRPr="00E02865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и</w:t>
      </w:r>
      <w:r w:rsidRPr="00E02865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п</w:t>
      </w:r>
      <w:r w:rsidRPr="00E02865">
        <w:rPr>
          <w:rFonts w:ascii="Times New Roman" w:hAnsi="Times New Roman" w:cs="Times New Roman"/>
          <w:i/>
          <w:spacing w:val="-3"/>
          <w:sz w:val="28"/>
          <w:szCs w:val="28"/>
        </w:rPr>
        <w:t>р</w:t>
      </w:r>
      <w:r w:rsidRPr="00E02865">
        <w:rPr>
          <w:rFonts w:ascii="Times New Roman" w:hAnsi="Times New Roman" w:cs="Times New Roman"/>
          <w:i/>
          <w:sz w:val="28"/>
          <w:szCs w:val="28"/>
        </w:rPr>
        <w:t>е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в</w:t>
      </w:r>
      <w:r w:rsidRPr="00E02865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ш</w:t>
      </w:r>
      <w:r w:rsidRPr="00E02865">
        <w:rPr>
          <w:rFonts w:ascii="Times New Roman" w:hAnsi="Times New Roman" w:cs="Times New Roman"/>
          <w:i/>
          <w:sz w:val="28"/>
          <w:szCs w:val="28"/>
        </w:rPr>
        <w:t>а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ющ</w:t>
      </w:r>
      <w:r w:rsidRPr="00E02865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2865">
        <w:rPr>
          <w:rFonts w:ascii="Times New Roman" w:hAnsi="Times New Roman" w:cs="Times New Roman"/>
          <w:i/>
          <w:sz w:val="28"/>
          <w:szCs w:val="28"/>
        </w:rPr>
        <w:t>й</w:t>
      </w:r>
      <w:r w:rsidRPr="00E02865">
        <w:rPr>
          <w:rFonts w:ascii="Times New Roman" w:hAnsi="Times New Roman" w:cs="Times New Roman"/>
          <w:i/>
          <w:spacing w:val="15"/>
          <w:sz w:val="28"/>
          <w:szCs w:val="28"/>
        </w:rPr>
        <w:t xml:space="preserve"> её </w:t>
      </w:r>
      <w:r w:rsidRPr="00E02865">
        <w:rPr>
          <w:rFonts w:ascii="Times New Roman" w:hAnsi="Times New Roman" w:cs="Times New Roman"/>
          <w:i/>
          <w:sz w:val="28"/>
          <w:szCs w:val="28"/>
        </w:rPr>
        <w:t>с</w:t>
      </w:r>
      <w:r w:rsidRPr="00E02865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r w:rsidRPr="00E02865">
        <w:rPr>
          <w:rFonts w:ascii="Times New Roman" w:hAnsi="Times New Roman" w:cs="Times New Roman"/>
          <w:i/>
          <w:spacing w:val="-3"/>
          <w:sz w:val="28"/>
          <w:szCs w:val="28"/>
        </w:rPr>
        <w:t>о</w:t>
      </w:r>
      <w:r w:rsidRPr="00E02865">
        <w:rPr>
          <w:rFonts w:ascii="Times New Roman" w:hAnsi="Times New Roman" w:cs="Times New Roman"/>
          <w:i/>
          <w:sz w:val="28"/>
          <w:szCs w:val="28"/>
        </w:rPr>
        <w:t>и</w:t>
      </w:r>
      <w:r w:rsidRPr="00E02865">
        <w:rPr>
          <w:rFonts w:ascii="Times New Roman" w:hAnsi="Times New Roman" w:cs="Times New Roman"/>
          <w:i/>
          <w:spacing w:val="-1"/>
          <w:sz w:val="28"/>
          <w:szCs w:val="28"/>
        </w:rPr>
        <w:t>м</w:t>
      </w:r>
      <w:r w:rsidRPr="00E02865">
        <w:rPr>
          <w:rFonts w:ascii="Times New Roman" w:hAnsi="Times New Roman" w:cs="Times New Roman"/>
          <w:i/>
          <w:spacing w:val="5"/>
          <w:sz w:val="28"/>
          <w:szCs w:val="28"/>
        </w:rPr>
        <w:t>о</w:t>
      </w:r>
      <w:r w:rsidRPr="00E02865">
        <w:rPr>
          <w:rFonts w:ascii="Times New Roman" w:hAnsi="Times New Roman" w:cs="Times New Roman"/>
          <w:i/>
          <w:sz w:val="28"/>
          <w:szCs w:val="28"/>
        </w:rPr>
        <w:t>сть.</w:t>
      </w:r>
    </w:p>
    <w:p w:rsidR="00E07454" w:rsidRPr="00E02865" w:rsidRDefault="00E07454" w:rsidP="00E07454">
      <w:pPr>
        <w:spacing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Предписание  компании не выдавалось, так как региональный оператор исправил нарушения - отменил ранее введенные физическим лицам  доначисления оплаты за коммунальную услугу по обращению с твердыми коммунальными отходами за 2019 год.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Выявление и пресечение </w:t>
      </w:r>
      <w:proofErr w:type="spellStart"/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антиконкурентных</w:t>
      </w:r>
      <w:proofErr w:type="spellEnd"/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 </w:t>
      </w:r>
      <w:proofErr w:type="spellStart"/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т.ч</w:t>
      </w:r>
      <w:proofErr w:type="spellEnd"/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картельных соглашений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приоритетным направлением деятельности антимонопольного органа  на ближайшие годы.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антиконкурентным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соглашениям органов власти и хозяйствующих субъектов (статья 11) поступило и рассмотрено 10 обращений, возбуждено 1 дело. По 9 обращениям отказано в возбуждении дела в связи с отсутствием нарушений.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Количество обращений по фактам недобросовестной конкуренции.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 2022 году по статьям 14.1-14.8  рассмотрено 16 заявлений, возбуждено 3 дела по признакам нарушения. Одно дело прекращено, по двум другим выявлено 2 нарушения без выдачи предписания. Исполнено 4 предупреждения (нарушения устранены до возбуждения дела).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исполненного предупреждения</w:t>
      </w:r>
    </w:p>
    <w:p w:rsidR="00E07454" w:rsidRPr="00E02865" w:rsidRDefault="00E07454" w:rsidP="00E07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АО «Почта России» в лице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Управления Федеральной почтовой связи  Вологодской области исполнила предупреждение Вологодского УФАС. </w:t>
      </w:r>
    </w:p>
    <w:p w:rsidR="00E07454" w:rsidRPr="00E02865" w:rsidRDefault="00E07454" w:rsidP="00E07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ab/>
        <w:t xml:space="preserve">Предупреждение было выдано в результате рассмотрения обращения </w:t>
      </w:r>
      <w:r w:rsidRPr="00E02865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-Курьер»  на действия 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>УФПС Вологодской области.</w:t>
      </w:r>
    </w:p>
    <w:p w:rsidR="00E07454" w:rsidRPr="00E02865" w:rsidRDefault="00E07454" w:rsidP="00E07454">
      <w:pPr>
        <w:ind w:firstLine="709"/>
        <w:jc w:val="both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-Курьеру»  от заказчиков услуг стало известно о распространении  в декабре 2021 года Вологодским УФПС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письма с несоответствующей действительности  информацией, вводящей в заблуждение пользователей услуг почтовой связи относительно полномочий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lastRenderedPageBreak/>
        <w:t xml:space="preserve">и возможностей оказания </w:t>
      </w:r>
      <w:r w:rsidRPr="00E02865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-Курьер» услуг за пределами Вологодской области.</w:t>
      </w:r>
    </w:p>
    <w:p w:rsidR="00E07454" w:rsidRPr="00E02865" w:rsidRDefault="00E07454" w:rsidP="00E074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>Так,  в письме Череповецким электросетям  УФПС Вологодской области ставило под сомнение возможность оказания услуг почтовой связи «</w:t>
      </w:r>
      <w:proofErr w:type="spellStart"/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>Информ</w:t>
      </w:r>
      <w:proofErr w:type="spellEnd"/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-курьером» и другими организациями кроме «Почты России» за пределами Вологодской области. </w:t>
      </w:r>
      <w:r w:rsidRPr="00E02865">
        <w:rPr>
          <w:rFonts w:ascii="Times New Roman" w:hAnsi="Times New Roman" w:cs="Times New Roman"/>
          <w:i/>
          <w:sz w:val="28"/>
          <w:szCs w:val="28"/>
        </w:rPr>
        <w:t>По мнению авторов письма,  это связано с тем, что в соответствии с  лицензией этих операторов связи территория оказания услуг ограничена территорией своего региона. А дальнейшая пересылка корреспонденции за пределы субъекта РФ этими  юридическими лицами/индивидуальными предпринимателями осуществляется с использованием ресурсов  «Почты России».</w:t>
      </w:r>
    </w:p>
    <w:p w:rsidR="00E07454" w:rsidRPr="00E02865" w:rsidRDefault="00E07454" w:rsidP="00E074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Вместе с тем, в соответствии с лицензией </w:t>
      </w:r>
      <w:proofErr w:type="spellStart"/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>Роскомнадзора</w:t>
      </w:r>
      <w:proofErr w:type="spellEnd"/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-Курьер» имеет право оказывать  услуги почтовой связи на территории всей Российской Федерации, в том числе посредством 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межоператорских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услуг. </w:t>
      </w:r>
    </w:p>
    <w:p w:rsidR="00E07454" w:rsidRPr="00E02865" w:rsidRDefault="00E07454" w:rsidP="00E07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           По мнению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Вологодского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 УФАС, информация, указанная в письме,  вводит в заблуждение потребителей услуг почтовой связи.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 xml:space="preserve">Вологодское УФАС России в связи с  наличием в  действиях АО «Почта России»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>УФПС Вологодской области</w:t>
      </w:r>
      <w:r w:rsidRPr="00E02865">
        <w:rPr>
          <w:rFonts w:ascii="Times New Roman" w:hAnsi="Times New Roman" w:cs="Times New Roman"/>
          <w:i/>
          <w:sz w:val="28"/>
          <w:szCs w:val="28"/>
        </w:rPr>
        <w:t xml:space="preserve"> признаков    нарушения антимонопольного законодательства, предусмотренного статьей 14.2 </w:t>
      </w:r>
      <w:r w:rsidRPr="00E02865">
        <w:rPr>
          <w:rFonts w:ascii="Times New Roman" w:hAnsi="Times New Roman" w:cs="Times New Roman"/>
          <w:i/>
          <w:iCs/>
          <w:sz w:val="28"/>
          <w:szCs w:val="28"/>
        </w:rPr>
        <w:t>Закона «О защите конкуренции»*</w:t>
      </w:r>
      <w:r w:rsidRPr="00E02865">
        <w:rPr>
          <w:rFonts w:ascii="Times New Roman" w:hAnsi="Times New Roman" w:cs="Times New Roman"/>
          <w:i/>
          <w:sz w:val="28"/>
          <w:szCs w:val="28"/>
        </w:rPr>
        <w:t xml:space="preserve">,  выдало предупреждение АО «Почта России»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>УФПС Вологодской области</w:t>
      </w:r>
      <w:r w:rsidRPr="00E02865">
        <w:rPr>
          <w:rFonts w:ascii="Times New Roman" w:hAnsi="Times New Roman" w:cs="Times New Roman"/>
          <w:i/>
          <w:sz w:val="28"/>
          <w:szCs w:val="28"/>
        </w:rPr>
        <w:t xml:space="preserve">   - прекратить распространять в адрес потребителей услуг почтовой связи писем с </w:t>
      </w:r>
      <w:r w:rsidRPr="00E02865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недостоверной информацией относительно полномочий и возможностей оказания </w:t>
      </w:r>
      <w:r w:rsidRPr="00E02865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>-Курьер» услуг почтовой связи за пределами Вологодской области.</w:t>
      </w:r>
      <w:proofErr w:type="gramEnd"/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*Ст. 14.2 – недобросовестная конкуренция путем введения в заблуждение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Контроль органов власти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E07454" w:rsidRPr="00E02865" w:rsidRDefault="00E07454" w:rsidP="00E07454">
      <w:pPr>
        <w:pStyle w:val="a4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Нарушения требований антимонопольного законодательства со стороны органов власти сводятся к следующим нарушениям: издание нормативных актов, ограничивающих конкуренцию; наделение хозяйствующих субъектов полномочиями и правами органов власти, создание дискриминационных условий иным хозяйствующим субъектам.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2022 году  поступило 48 заявлений на действия органов власти (статьи 15,16,17,17.1, 19-21). </w:t>
      </w:r>
    </w:p>
    <w:p w:rsidR="00E07454" w:rsidRPr="00E02865" w:rsidRDefault="00E07454" w:rsidP="00E074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39 заявлениям отказано в возбуждении дела.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7 поступившим заявлениям нарушения были устранены до возбуждения дела (исполнены предупреждения). 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они касались статьи 15 Закона о защите конкуренции, которая устанавливает запрет </w:t>
      </w:r>
      <w:r w:rsidRPr="00E02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bCs/>
          <w:sz w:val="28"/>
          <w:szCs w:val="28"/>
        </w:rPr>
        <w:t>на ограничивающие конкуренцию акты и действия (бездействие) федеральных органов исполнительной власти, органов государственной власти субъектов РФ, органов местного самоуправления, иных осуществляющих функции указанных органов или организаций,  участвующих в предоставлении государственных или муниципальных услуг, а также государственных внебюджетных фондов, ЦБ РФ.</w:t>
      </w:r>
      <w:proofErr w:type="gramEnd"/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было устранено 5 нарушений, выявленных  в результате проведенных проверок до  возбуждения дела (выполнено предупреждений): 3 нарушения по ст.15 и 2  нарушения по ст.19-21(предоставление государственных или муниципальных преференций).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Возбуждено 3 дела. Два дела возбуждены по статье 17 (антимонопольные требования к торгам), 1 дело по статье 17.1 (</w:t>
      </w:r>
      <w:r w:rsidRPr="00E0286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Особенности порядка заключения договоров в отношении государственного и муниципального имущества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ст. 17 выдано 1 предписание, которое исполнено.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статье 15 поступило 25 обращений на акты и действия органов власти, соглашения, ограничивающие конкуренцию. По 18 обращениям в возбуждении дела отказано. В 3 случаях  нарушения устранены до возбуждения дела (исполнены предупреждения).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 статье 15 направлено 12 предостережений органам власти.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статье 15 дела не возбуждались.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Большинство нарушений связано с актами и действиями органов власти на рынке нестационарных торговых объектов, ритуальных услуг, на рынке услуг по организации питания в муниципальных учреждениях. 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pacing w:after="0" w:line="240" w:lineRule="auto"/>
        <w:ind w:firstLineChars="100" w:firstLine="28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 нормативных правовых актов или ненормативных актов, не соответствующих антимонопольному законодательству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Рассмотрено 109 нормативных правовых актов органов власти. Выявлено 14 актов, нарушающих антимонопольное законодательство.  Во всех выявленных актах  учтены замечания антимонопольного органа без судебного вмешательства.</w:t>
      </w:r>
    </w:p>
    <w:p w:rsidR="00E07454" w:rsidRPr="00E02865" w:rsidRDefault="00E07454" w:rsidP="00E074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1.5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Контроль сетевых компаний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году  поступило 120 заявлений на нарушение Правил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подключения к  электрическим, газовым сетям, сетям тепло- и водоснабжения.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отношении сетевых компаний в сфере энергетики возбуждено 30 административных дел, вынесено 23 решения о привлечении к административной ответственности за нарушение Правил технологического присоединения к электросетям. Общая сумма штрафов составила 1 млн. 870 тыс. рублей.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рассмотренного дела.</w:t>
      </w:r>
    </w:p>
    <w:p w:rsidR="00E07454" w:rsidRPr="00E02865" w:rsidRDefault="00E07454" w:rsidP="00E0745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УФАС оштрафовало  энергетическую компанию  за  несоблюдение сроков технологического подключения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>Вологодское УФАС признало компанию АО «</w:t>
      </w:r>
      <w:proofErr w:type="spellStart"/>
      <w:r w:rsidRPr="00E02865">
        <w:rPr>
          <w:i/>
          <w:sz w:val="28"/>
          <w:szCs w:val="28"/>
        </w:rPr>
        <w:t>Вологодаоблэнерго</w:t>
      </w:r>
      <w:proofErr w:type="spellEnd"/>
      <w:r w:rsidRPr="00E02865">
        <w:rPr>
          <w:i/>
          <w:sz w:val="28"/>
          <w:szCs w:val="28"/>
        </w:rPr>
        <w:t>» виновной в административном правонарушении по статье  9.21 КоАП РФ*. Сумма штрафа составила 300 тысяч рублей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>Сетевая компания не подключила  к электросетям частный дом жителя города Вологды в установленный договором срок.   Тем самым компания нарушила Правила технологического присоединения № 861**.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 xml:space="preserve">Действия компании привели к затягиванию срока подключения, который истек в августе этого года. 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E07454" w:rsidRPr="00E02865" w:rsidRDefault="00E07454" w:rsidP="00E0745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*</w:t>
      </w:r>
      <w:r w:rsidRPr="00E028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Статьей 9.21 КоАП РФ установлена административная ответственность за нарушение субъектом естественной монополии установленного порядка подключения (технологического присоединения) к электрическим сетям, что влечет наложение административного штрафа на юридических лиц.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E02865">
        <w:rPr>
          <w:i/>
          <w:sz w:val="28"/>
          <w:szCs w:val="28"/>
          <w:shd w:val="clear" w:color="auto" w:fill="FFFFFF"/>
        </w:rPr>
        <w:t xml:space="preserve">** Правила технологического присоединения </w:t>
      </w:r>
      <w:proofErr w:type="spellStart"/>
      <w:r w:rsidRPr="00E02865">
        <w:rPr>
          <w:i/>
          <w:sz w:val="28"/>
          <w:szCs w:val="28"/>
          <w:shd w:val="clear" w:color="auto" w:fill="FFFFFF"/>
        </w:rPr>
        <w:t>энергопринимающих</w:t>
      </w:r>
      <w:proofErr w:type="spellEnd"/>
      <w:r w:rsidRPr="00E02865">
        <w:rPr>
          <w:i/>
          <w:sz w:val="28"/>
          <w:szCs w:val="28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 № 861</w:t>
      </w:r>
    </w:p>
    <w:p w:rsidR="00E07454" w:rsidRPr="00E02865" w:rsidRDefault="00E07454" w:rsidP="00E0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shd w:val="clear" w:color="auto" w:fill="FFFFFF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1.6.</w:t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Предпринимателями активно используется механизм короткого обжалования действий организаторов торгов, заказчиков и комиссий при проведении различных обязательных торгов, рассматриваемых в порядке, предусмотренном статьей 18.1 Закона о защите конкуренции.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Всего в 2022 году поступило жалоб больше (100), чем в 2021 году (68). Однако процент обоснованных жалоб в 2022 году снизился по сравнению с 2021 годом. В 2022 году из 100 жалоб только 9 (менее 1%)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обоснованными. В предыдущем, 2021 году,  количество обоснованных жалоб – 12 из 68 поступивших (что составляет около 5%).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Активность предпринимателей объясняется тем, что в 2012 году вступила в силу статья 18.1 Закона о защите конкуренции, которая дала право антимонопольному органу в укороченной процедуре (всего 7 дней плюс еще 7 дней) рассматривать жалобы на различные торги, организатором которых выступает любой заказчик, и принимать меры реагирования вплоть до аннулирования торгов.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 100 рассмотренных жалоб по статье 18.1 наибольшее количество заявлений поступило по 223-ФЗ (о закупках отдельными видами юридических лиц): 34 жалобы.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 17 возвращены заявителю, 3 направлены по подведомственности, рассмотрены 14 жалоб.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Обоснованными признаны 3 жалобы, выдано 1 предписание, которое исполнено.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ст. 18.1 поступило 66 жалоб на проведение имущественных торгов органами власти.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31 жалоба возвращена, 7 направлены по подведомственности.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рассмотренных 36 жалоб 6 жалоб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обоснованными. Выдано 5 предписаний, которые исполнены.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2022 году по ст.18.1 наиболее часто поступали жалобы  на процедуру проведения торгов по  223-ФЗ,  на торги по аренде и продаже земельных участков, а также на  торги по реализации имущества должника.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рассмотренной жалобы.</w:t>
      </w:r>
    </w:p>
    <w:p w:rsidR="00E07454" w:rsidRPr="00E02865" w:rsidRDefault="00E07454" w:rsidP="00E07454">
      <w:pPr>
        <w:keepNext/>
        <w:keepLines/>
        <w:spacing w:before="240" w:after="240"/>
        <w:ind w:left="20" w:firstLine="5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bCs/>
          <w:i/>
          <w:sz w:val="28"/>
          <w:szCs w:val="28"/>
        </w:rPr>
        <w:t xml:space="preserve">В УФАС обратились предприниматели из Череповца с жалобой </w:t>
      </w:r>
      <w:r w:rsidRPr="00E02865">
        <w:rPr>
          <w:rFonts w:ascii="Times New Roman" w:hAnsi="Times New Roman" w:cs="Times New Roman"/>
          <w:i/>
          <w:sz w:val="28"/>
          <w:szCs w:val="28"/>
        </w:rPr>
        <w:t xml:space="preserve">на действия Комитета по управлению имуществом Мэрии  Череповца (организатора торгов). </w:t>
      </w:r>
    </w:p>
    <w:p w:rsidR="00E07454" w:rsidRPr="00E02865" w:rsidRDefault="00E07454" w:rsidP="00E074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Жалоба была рассмотрена в порядке, установленном </w:t>
      </w:r>
      <w:hyperlink r:id="rId6" w:history="1">
        <w:r w:rsidRPr="00E02865">
          <w:rPr>
            <w:rFonts w:ascii="Times New Roman" w:hAnsi="Times New Roman" w:cs="Times New Roman"/>
            <w:i/>
            <w:sz w:val="28"/>
            <w:szCs w:val="28"/>
          </w:rPr>
          <w:t>статьей 18.1</w:t>
        </w:r>
      </w:hyperlink>
      <w:r w:rsidRPr="00E02865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26.07.2006 № 135-ФЗ «О защите 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конкуренции»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>омитет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проводил конкурс по продаже права на заключение договора о размещении нестационарного торгового объекта - павильона в районе кладбища № 5 в 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Ирдоматском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 Череповецкого района. Организатор торгов установил необоснованные требования к участникам:</w:t>
      </w:r>
    </w:p>
    <w:p w:rsidR="00E07454" w:rsidRPr="00E02865" w:rsidRDefault="00E07454" w:rsidP="00E07454">
      <w:pPr>
        <w:ind w:left="40"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- наличие опыта деятельности в сфере ритуальных услуг не менее 10 лет;</w:t>
      </w:r>
    </w:p>
    <w:p w:rsidR="00E07454" w:rsidRPr="00E02865" w:rsidRDefault="00E07454" w:rsidP="00E07454">
      <w:pPr>
        <w:ind w:left="40"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-  наличие более трех соглашений на поставку похоронных принадлежностей и обрядовой атрибутики. </w:t>
      </w:r>
    </w:p>
    <w:p w:rsidR="00E07454" w:rsidRPr="00E02865" w:rsidRDefault="00E07454" w:rsidP="00E07454">
      <w:pPr>
        <w:ind w:left="40"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>- детализированные требования к внешнему виду нестационарного торгового объекта (конкретный цвет</w:t>
      </w:r>
      <w:r w:rsidRPr="00E02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облицовочного материала фасада, площадь витражного остекления) создавали преимущества одному хозяйствующему субъекту - МУП «Специализированная ритуальная служба».</w:t>
      </w:r>
    </w:p>
    <w:p w:rsidR="00E07454" w:rsidRPr="00E02865" w:rsidRDefault="00E07454" w:rsidP="00E074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Установлено, что к конкурсу не будут допущены: </w:t>
      </w:r>
    </w:p>
    <w:p w:rsidR="00E07454" w:rsidRPr="00E02865" w:rsidRDefault="00E07454" w:rsidP="00E074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- 14 из 33 хозяйствующих субъектов-участников ритуального рынка (42 % участников рынка), как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образованные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позднее 2012 года; </w:t>
      </w:r>
    </w:p>
    <w:p w:rsidR="00E07454" w:rsidRPr="00E02865" w:rsidRDefault="00E07454" w:rsidP="00E074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- любые иные юридические лица и ИП, не являющиеся  участниками рынка ритуальных услуг; </w:t>
      </w:r>
    </w:p>
    <w:p w:rsidR="00E07454" w:rsidRPr="00E02865" w:rsidRDefault="00E07454" w:rsidP="00E074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- хозяйствующие субъекты, имеющие менее 3 договоров на поставку похоронных принадлежностей и обрядовой атрибутики.</w:t>
      </w:r>
    </w:p>
    <w:p w:rsidR="00E07454" w:rsidRPr="00E02865" w:rsidRDefault="00E07454" w:rsidP="00E07454">
      <w:pPr>
        <w:ind w:left="23" w:right="23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Кроме того, МУП «Специализированная ритуальная служба» уже </w:t>
      </w:r>
      <w:r w:rsidRPr="00E02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изготовленный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требованиями конкурсной документации и уже установленный НТО. </w:t>
      </w:r>
    </w:p>
    <w:p w:rsidR="00E07454" w:rsidRPr="00E02865" w:rsidRDefault="00E07454" w:rsidP="00E07454">
      <w:pPr>
        <w:ind w:left="23" w:right="23" w:firstLine="53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 xml:space="preserve">Все эти требования приводят к ограничению конкуренции на соответствующем товарном рынке. Организатор торгов при проведении конкурса нарушил целый ряд законов. 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Вологодское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УФАС признало Комитет по управлению имуществом Мэрии г. Череповца   нарушившим части 1, 2 статьи 17 Закона о защите конкуренции, статью 15 Закона о торговле, статью 10 </w:t>
      </w:r>
      <w:r w:rsidRPr="00E02865">
        <w:rPr>
          <w:rFonts w:ascii="Times New Roman" w:hAnsi="Times New Roman" w:cs="Times New Roman"/>
          <w:bCs/>
          <w:i/>
          <w:sz w:val="28"/>
          <w:szCs w:val="28"/>
        </w:rPr>
        <w:t xml:space="preserve">Гражданского кодекса РФ. Торги были отменены.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1.7. Институт предупреждений и предостережений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Положительно работает институт предупреждений, большинство из которых исполняются.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2022 году выдано 120 предупреждений, из них 97 – выдано в сфере закупок. Предостережений </w:t>
      </w:r>
      <w:r w:rsidRPr="00E0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107. Из них 89 – по ст. 17 (антимонопольные требования к торгам, запросу котировок). Органам власти выдано 12 предостережений по ст. 18 (</w:t>
      </w:r>
      <w:r w:rsidRPr="00E028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особенности заключения договоров с финансовыми организациями</w:t>
      </w:r>
      <w:r w:rsidRPr="00E028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Например,</w:t>
      </w:r>
      <w:r w:rsidRPr="00E0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865">
        <w:rPr>
          <w:rFonts w:ascii="Times New Roman" w:hAnsi="Times New Roman" w:cs="Times New Roman"/>
          <w:sz w:val="28"/>
          <w:szCs w:val="28"/>
        </w:rPr>
        <w:t xml:space="preserve">61 предостережение выдано муниципальным детским садам.  В Положение о закупке товаров, работ, услуг этих дошкольных учреждений был внесен такой случай закупки у единственного поставщика, как закупка услуг по организации питания обучающихся и работников заказчика. Это создает возможность привлечения исполнителя без проведения конкурентных процедур при любых потребностях независимо от </w:t>
      </w:r>
      <w:r w:rsidRPr="00E02865">
        <w:rPr>
          <w:rFonts w:ascii="Times New Roman" w:hAnsi="Times New Roman" w:cs="Times New Roman"/>
          <w:sz w:val="28"/>
          <w:szCs w:val="28"/>
        </w:rPr>
        <w:lastRenderedPageBreak/>
        <w:t>наличия конкурентного рынка, что в свою очередь может приводить к дискриминации и ограничению конкуренции.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исполненного предостережения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Департамент дорожного хозяйства и транспорта Вологодской области исполнил два предостережения Вологодского УФАС России.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 Предостережения о недопущении действий, которые могут привести к недопущению, ограничению, устранению конкуренции и к нарушению статьи 17 Федерального закона от 26.07.2006 № 135 «О защите конкуренции», были выданы должностным лицам Департамента. 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Департамент  при проведении открытого конкурса на получение свидетельств об осуществлении регулярных перевозок по  межмуниципальным  маршрутам установил необоснованное требование к участникам – предоставить   в составе заявки справку из ГИБДД о количестве ДТП. Данное требование не предусмотрено нормативно-правовыми актами и возлагает на участника конкурса не установленные законодательством обязательства, создавая тем самым административный барьер для участия в торгах. 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Кроме того, конкурсной комиссией при оценке заявок были приняты копии свидетельств об осуществлении перевозок одного из участников, не заверенные нотариально, как того требует Федеральный закон № 220-ФЗ*. 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Во исполнение  предостережений Вологодского УФАС, Департаментом были внесены изменения в приказ, устанавливающий форму и содержание заявки  на участие в открытом конкурсе на право получения свидетельства об осуществлении  перевозок по межмуниципальному маршруту регулярных перевозок. 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Также Департамент проинформировал Вологодское УФАС России, что впредь при оценке и сопоставлении заявок на участие в открытом конкурсе на право получения свидетельств об осуществлении перевозок по межмуниципальным маршрутам регулярных перевозок будут учитываться критерии и, соответственно, присвоение баллов по каждому критерию в соответствии с требованиями действующего законодательства.</w:t>
      </w:r>
    </w:p>
    <w:p w:rsidR="00E07454" w:rsidRPr="00E02865" w:rsidRDefault="00E07454" w:rsidP="00E0745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*Федеральный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>и о внесении изменений в отдельные законодательные акты Российской Федерации»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1.8.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активное 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адвокатирование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 Вологодским УФАС России, большинство обращений по признакам нарушений антимонопольного законодательства  завершается отказом в возбуждении дела или перенаправлением по подведомственности.  </w:t>
      </w:r>
      <w:proofErr w:type="gramEnd"/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Это связано с незнанием гражданами и предпринимателями законодательства и полномочий антимонопольного органа, а также </w:t>
      </w:r>
      <w:r w:rsidR="000D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непониманием различий в полномочиях антимонопольного органа и Департамента топливно-энергетического комплекса и тарифного регулирования Вологодской области, а также Управления 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ГЖИ Вологодской области.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начала 2016 года вступили в силу внесенные «Четвертым антимонопольным пакетом»  поправки, исключающие из полномочий антимонопольных органов рассмотрение обращений граждан, не связанных с предпринимательской деятельностью.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Антимонопольный орган  рассматривает обращения граждан-потребителей на действия </w:t>
      </w:r>
      <w:proofErr w:type="spell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хозсубъектов</w:t>
      </w:r>
      <w:proofErr w:type="spell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 доминирующее положение, которые нарушают  права неопределенного круга потребителей.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E07454" w:rsidRPr="00E02865" w:rsidRDefault="00E07454" w:rsidP="00E074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Контроль рекламного законодательства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28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2022 году поступило 32 заявления на признаки нарушения Закона о рекламе, что значительно меньше, чем в 2021 году (124 заявлений). Однако количество возбужденных дел остается примерно на одном уровне: 8 возбужденных дел в 2022 году и 9 дел в 2021.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28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 8 возбужденных дел по двум делам производство прекращено в связи с отсутствием нарушения. Принято 6 решений о признании нарушения, выдано 1 предписание. Выдано 4 постановления о налож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ении административного штрафа. П</w:t>
      </w:r>
      <w:r w:rsidRPr="00E028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двум постановлениям штраф субъектам малого и среднего бизнеса заменен на предупреждение. </w:t>
      </w:r>
    </w:p>
    <w:p w:rsidR="00E07454" w:rsidRPr="00E02865" w:rsidRDefault="00E07454" w:rsidP="00E07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рассмотренного дела </w:t>
      </w:r>
    </w:p>
    <w:p w:rsidR="00E07454" w:rsidRPr="00E02865" w:rsidRDefault="00E07454" w:rsidP="00E07454">
      <w:pPr>
        <w:ind w:left="-284" w:right="-142"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Вологодское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УФАС признало ненадлежащей рекламу займов.</w:t>
      </w:r>
      <w:r w:rsidRPr="00E02865">
        <w:rPr>
          <w:rFonts w:ascii="Times New Roman" w:hAnsi="Times New Roman" w:cs="Times New Roman"/>
          <w:i/>
          <w:sz w:val="28"/>
          <w:szCs w:val="28"/>
        </w:rPr>
        <w:br/>
        <w:t>Реклама  «Материнский капитал. Займы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>сайт: ИЩЕМ-ДОМ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Ф»  была размещена  в  одном из номеров  газеты 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Устюжаночка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(Великий Устюг) и в группе  </w:t>
      </w:r>
      <w:proofErr w:type="spellStart"/>
      <w:r w:rsidRPr="00E02865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E07454" w:rsidRPr="00E02865" w:rsidRDefault="00E07454" w:rsidP="00E07454">
      <w:pPr>
        <w:pStyle w:val="ConsPlusNormal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В обоих случаях реклама была признана ненадлежащей. В силу ч.1 ст. 28 Закона о рекламе, реклама банковских, страховых и иных финансовых услуг и финансовой деятельности должна содержать наименование или имя лица, оказывающего эти услуги.</w:t>
      </w:r>
    </w:p>
    <w:p w:rsidR="00E07454" w:rsidRPr="00E02865" w:rsidRDefault="00E07454" w:rsidP="00E07454">
      <w:pPr>
        <w:pStyle w:val="a5"/>
        <w:spacing w:after="0"/>
        <w:ind w:left="-284" w:right="-142"/>
        <w:jc w:val="both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ab/>
        <w:t xml:space="preserve">  Вологодское УФАС выдало предписание гражданину прекратить распространение  ненадлежащей  рекламы на сайте «https://vk.com/ischemdom» </w:t>
      </w:r>
      <w:r w:rsidRPr="00E02865">
        <w:rPr>
          <w:i/>
          <w:sz w:val="28"/>
          <w:szCs w:val="28"/>
        </w:rPr>
        <w:lastRenderedPageBreak/>
        <w:t xml:space="preserve">в группе «В Контакте»   без указания наименования лица, оказывающего эти услуги или осуществляющего данную деятельность. </w:t>
      </w:r>
      <w:r w:rsidRPr="00E02865">
        <w:rPr>
          <w:i/>
          <w:sz w:val="28"/>
          <w:szCs w:val="28"/>
        </w:rPr>
        <w:br/>
      </w:r>
      <w:r w:rsidRPr="00E02865">
        <w:rPr>
          <w:i/>
          <w:sz w:val="28"/>
          <w:szCs w:val="28"/>
        </w:rPr>
        <w:tab/>
        <w:t>Предписание газете не выдавалось, так как нарушение было устранено до момента рассмотрения дела.</w:t>
      </w:r>
    </w:p>
    <w:p w:rsidR="00E07454" w:rsidRPr="00E02865" w:rsidRDefault="00E07454" w:rsidP="00E07454">
      <w:pPr>
        <w:pStyle w:val="a5"/>
        <w:spacing w:after="0"/>
        <w:ind w:left="-284" w:right="-142"/>
        <w:jc w:val="both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ab/>
        <w:t xml:space="preserve">На гражданина-рекламодателя  за распространение ненадлежащей рекламы финансовых услуг наложен административный штраф  в размере 2 000 рублей, </w:t>
      </w:r>
      <w:r>
        <w:rPr>
          <w:i/>
          <w:sz w:val="28"/>
          <w:szCs w:val="28"/>
        </w:rPr>
        <w:t>который был оплачен</w:t>
      </w:r>
      <w:r w:rsidRPr="00E02865">
        <w:rPr>
          <w:i/>
          <w:sz w:val="28"/>
          <w:szCs w:val="28"/>
        </w:rPr>
        <w:t xml:space="preserve">. </w:t>
      </w:r>
    </w:p>
    <w:p w:rsidR="00E07454" w:rsidRPr="00E02865" w:rsidRDefault="00E07454" w:rsidP="00E07454">
      <w:pPr>
        <w:pStyle w:val="a5"/>
        <w:spacing w:after="0"/>
        <w:ind w:left="-284" w:right="-142"/>
        <w:jc w:val="both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ab/>
        <w:t xml:space="preserve">Главный редактор газеты, являющийся  </w:t>
      </w:r>
      <w:proofErr w:type="spellStart"/>
      <w:r w:rsidRPr="00E02865">
        <w:rPr>
          <w:i/>
          <w:sz w:val="28"/>
          <w:szCs w:val="28"/>
        </w:rPr>
        <w:t>рекламораспространителем</w:t>
      </w:r>
      <w:proofErr w:type="spellEnd"/>
      <w:r w:rsidRPr="00E02865">
        <w:rPr>
          <w:i/>
          <w:sz w:val="28"/>
          <w:szCs w:val="28"/>
        </w:rPr>
        <w:t xml:space="preserve">, получил  предупреждение. </w:t>
      </w:r>
    </w:p>
    <w:p w:rsidR="00E07454" w:rsidRPr="00E02865" w:rsidRDefault="00E07454" w:rsidP="00E07454">
      <w:pPr>
        <w:ind w:left="-284" w:firstLine="71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454" w:rsidRPr="00E02865" w:rsidRDefault="00E07454" w:rsidP="00E074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0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Контроль соблюдения законодательства о контрактной системе</w:t>
      </w:r>
    </w:p>
    <w:p w:rsidR="00E07454" w:rsidRPr="00E02865" w:rsidRDefault="00E07454" w:rsidP="00E07454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2865">
        <w:rPr>
          <w:rFonts w:ascii="Times New Roman" w:hAnsi="Times New Roman" w:cs="Times New Roman"/>
          <w:sz w:val="28"/>
          <w:szCs w:val="28"/>
        </w:rPr>
        <w:t>Одной из ключевых задач государственной конкурентной политики является поддержание конкуренции в сфере закупок.</w:t>
      </w:r>
      <w:r w:rsidRPr="00E02865">
        <w:rPr>
          <w:rFonts w:ascii="Times New Roman" w:hAnsi="Times New Roman" w:cs="Times New Roman"/>
          <w:sz w:val="28"/>
          <w:szCs w:val="28"/>
        </w:rPr>
        <w:br/>
      </w:r>
      <w:r w:rsidRPr="00E02865">
        <w:rPr>
          <w:rFonts w:ascii="Times New Roman" w:hAnsi="Times New Roman" w:cs="Times New Roman"/>
          <w:sz w:val="28"/>
          <w:szCs w:val="28"/>
        </w:rPr>
        <w:tab/>
        <w:t xml:space="preserve">Законодательство о контрактной системе направлено не только на удовлетворение нужд заказчиков, оно предполагает эффективное использование средств бюджета, и конкуренция является необходимым для этого механизмом. 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865">
        <w:rPr>
          <w:rFonts w:ascii="Times New Roman" w:hAnsi="Times New Roman" w:cs="Times New Roman"/>
          <w:sz w:val="28"/>
          <w:szCs w:val="28"/>
        </w:rPr>
        <w:t>Вологодское</w:t>
      </w:r>
      <w:proofErr w:type="gramEnd"/>
      <w:r w:rsidRPr="00E02865">
        <w:rPr>
          <w:rFonts w:ascii="Times New Roman" w:hAnsi="Times New Roman" w:cs="Times New Roman"/>
          <w:sz w:val="28"/>
          <w:szCs w:val="28"/>
        </w:rPr>
        <w:t xml:space="preserve"> УФАС  продолжает внимательно следить за состоянием конкуренции в сфере государственных (муниципальных) закупок.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2022 году рассмотрено 338 жалоб в отношении заказчиков по 44-ФЗ.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признаны обоснованными или частично обоснованными только 25% - 84 жалобы.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84 жалоб в 28 случаях жалоба признана необоснованной, но при проведении проверки выявлены нарушения и выданы предписания.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нарушений выявлено: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установления требований в документации, влекущие ограничения  участников закупок (13 нарушений);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порядка заключения контракта или неправомерное изменение его условий (6 нарушений);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в части размещения информации в ЕИС (5).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  <w:t xml:space="preserve">В 2022 году специалисты отдела контроля закупок Вологодского УФАС отмечают </w:t>
      </w:r>
      <w:r w:rsidR="000D0524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 w:rsidRPr="00E02865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02865">
        <w:rPr>
          <w:rFonts w:ascii="Times New Roman" w:hAnsi="Times New Roman" w:cs="Times New Roman"/>
          <w:sz w:val="28"/>
          <w:szCs w:val="28"/>
        </w:rPr>
        <w:t xml:space="preserve">нарушений со стороны заказчиков при проведении государственных и муниципальных закупок.  Это объясняется тем, что многие заказчики не учитывают многочисленные изменения в законодательстве о закупках, которые вносились в связи с изменением экономической ситуации.  </w:t>
      </w:r>
    </w:p>
    <w:p w:rsidR="00E07454" w:rsidRPr="00187C12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</w:r>
      <w:r w:rsidRPr="00187C12">
        <w:rPr>
          <w:rFonts w:ascii="Times New Roman" w:hAnsi="Times New Roman" w:cs="Times New Roman"/>
          <w:sz w:val="28"/>
          <w:szCs w:val="28"/>
        </w:rPr>
        <w:t xml:space="preserve">Специалисты отмечают рост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187C12">
        <w:rPr>
          <w:rFonts w:ascii="Times New Roman" w:hAnsi="Times New Roman" w:cs="Times New Roman"/>
          <w:sz w:val="28"/>
          <w:szCs w:val="28"/>
        </w:rPr>
        <w:t xml:space="preserve">одностороннего расторжения контракта со стороны заказчика в связи с неисполнением обязательств со </w:t>
      </w:r>
      <w:r w:rsidRPr="00187C12">
        <w:rPr>
          <w:rFonts w:ascii="Times New Roman" w:hAnsi="Times New Roman" w:cs="Times New Roman"/>
          <w:sz w:val="28"/>
          <w:szCs w:val="28"/>
        </w:rPr>
        <w:lastRenderedPageBreak/>
        <w:t>стороны поставщика. В подавляющем большинстве случаев такое неисполнение контракта связано с введением санкций со стороны иностранных государств в отношении России.</w:t>
      </w:r>
    </w:p>
    <w:p w:rsidR="00E07454" w:rsidRPr="00187C12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12">
        <w:rPr>
          <w:rFonts w:ascii="Times New Roman" w:hAnsi="Times New Roman" w:cs="Times New Roman"/>
          <w:sz w:val="28"/>
          <w:szCs w:val="28"/>
        </w:rPr>
        <w:tab/>
        <w:t>Новшеством в 20</w:t>
      </w:r>
      <w:r>
        <w:rPr>
          <w:rFonts w:ascii="Times New Roman" w:hAnsi="Times New Roman" w:cs="Times New Roman"/>
          <w:sz w:val="28"/>
          <w:szCs w:val="28"/>
        </w:rPr>
        <w:t>22 году стало обжалование жалоб</w:t>
      </w:r>
      <w:r w:rsidRPr="00187C12">
        <w:rPr>
          <w:rFonts w:ascii="Times New Roman" w:hAnsi="Times New Roman" w:cs="Times New Roman"/>
          <w:sz w:val="28"/>
          <w:szCs w:val="28"/>
        </w:rPr>
        <w:t xml:space="preserve"> по 44- ФЗ только через электронный ресурс Единой информационной системы (ЕИС).</w:t>
      </w:r>
    </w:p>
    <w:p w:rsidR="00E07454" w:rsidRPr="00187C12" w:rsidRDefault="00E07454" w:rsidP="00E0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экономических условиях особенно важна работа, направленная на исключение нарушений и соблюдение баланса интересов заказчиков и исполнителей государственного заказа. Именно поэтому в условиях общего моратория на плановые проверки сохраняется возможность проводить контрольные мероприятия в сфере закупок.</w:t>
      </w:r>
    </w:p>
    <w:p w:rsidR="00E07454" w:rsidRPr="00187C12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187C12">
        <w:rPr>
          <w:rFonts w:ascii="Times New Roman" w:hAnsi="Times New Roman" w:cs="Times New Roman"/>
          <w:sz w:val="28"/>
          <w:szCs w:val="28"/>
        </w:rPr>
        <w:tab/>
        <w:t>В 2022 году п</w:t>
      </w:r>
      <w:r w:rsidRPr="00187C12">
        <w:rPr>
          <w:rFonts w:ascii="Times New Roman" w:hAnsi="Times New Roman" w:cs="Times New Roman"/>
          <w:bCs/>
          <w:sz w:val="28"/>
          <w:szCs w:val="28"/>
        </w:rPr>
        <w:t xml:space="preserve">роведено 26 проверок, в рамках которых  проверено 344 закупки. </w:t>
      </w:r>
    </w:p>
    <w:p w:rsidR="00E07454" w:rsidRPr="00187C12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187C12">
        <w:rPr>
          <w:rFonts w:ascii="Times New Roman" w:hAnsi="Times New Roman" w:cs="Times New Roman"/>
          <w:bCs/>
          <w:sz w:val="28"/>
          <w:szCs w:val="28"/>
        </w:rPr>
        <w:tab/>
        <w:t>Из них выявлено 48 закупок с нарушениями.</w:t>
      </w:r>
      <w:r w:rsidRPr="00187C12">
        <w:rPr>
          <w:rFonts w:ascii="Times New Roman" w:hAnsi="Times New Roman" w:cs="Times New Roman"/>
          <w:bCs/>
          <w:sz w:val="28"/>
          <w:szCs w:val="28"/>
        </w:rPr>
        <w:br/>
        <w:t xml:space="preserve">По результатам рассмотрения жалоб и проведения проверок  </w:t>
      </w:r>
      <w:r w:rsidRPr="00187C12">
        <w:rPr>
          <w:rFonts w:ascii="Times New Roman" w:hAnsi="Times New Roman" w:cs="Times New Roman"/>
          <w:bCs/>
          <w:sz w:val="28"/>
          <w:szCs w:val="28"/>
        </w:rPr>
        <w:br/>
        <w:t>выдано 87 предписаний.</w:t>
      </w:r>
    </w:p>
    <w:p w:rsidR="00E07454" w:rsidRPr="00187C12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187C12">
        <w:rPr>
          <w:rFonts w:ascii="Times New Roman" w:hAnsi="Times New Roman" w:cs="Times New Roman"/>
          <w:bCs/>
          <w:sz w:val="28"/>
          <w:szCs w:val="28"/>
        </w:rPr>
        <w:t xml:space="preserve">Привлечено к административной ответственности 124 </w:t>
      </w:r>
      <w:proofErr w:type="gramStart"/>
      <w:r w:rsidRPr="00187C12">
        <w:rPr>
          <w:rFonts w:ascii="Times New Roman" w:hAnsi="Times New Roman" w:cs="Times New Roman"/>
          <w:bCs/>
          <w:sz w:val="28"/>
          <w:szCs w:val="28"/>
        </w:rPr>
        <w:t>должностных</w:t>
      </w:r>
      <w:proofErr w:type="gramEnd"/>
      <w:r w:rsidRPr="00187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C12">
        <w:rPr>
          <w:rFonts w:ascii="Times New Roman" w:hAnsi="Times New Roman" w:cs="Times New Roman"/>
          <w:bCs/>
          <w:sz w:val="28"/>
          <w:szCs w:val="28"/>
        </w:rPr>
        <w:t xml:space="preserve">лица, в том числе  101 - с назначением наказания в виде предупреждения, 23 - с назначением наказания в виде штрафа. </w:t>
      </w:r>
    </w:p>
    <w:p w:rsidR="00E07454" w:rsidRPr="00187C12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187C12">
        <w:rPr>
          <w:rFonts w:ascii="Times New Roman" w:hAnsi="Times New Roman" w:cs="Times New Roman"/>
          <w:bCs/>
          <w:sz w:val="28"/>
          <w:szCs w:val="28"/>
        </w:rPr>
        <w:t>Общая сумма штрафов составила  189 570 рублей.</w:t>
      </w:r>
      <w:r w:rsidRPr="0018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54" w:rsidRPr="00E02865" w:rsidRDefault="00E07454" w:rsidP="000D0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65">
        <w:rPr>
          <w:rFonts w:ascii="Times New Roman" w:hAnsi="Times New Roman" w:cs="Times New Roman"/>
          <w:b/>
          <w:sz w:val="28"/>
          <w:szCs w:val="28"/>
        </w:rPr>
        <w:t>Пример аннулирования закупки по результатам рассмотрения жалобы предпринимателя</w:t>
      </w:r>
    </w:p>
    <w:p w:rsidR="00E07454" w:rsidRPr="00E02865" w:rsidRDefault="00E07454" w:rsidP="00E074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Вологодское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УФАС второй раз  аннулировало закупку на 54 миллиона рублей, проводившуюся  в рамках реализации национального проекта «Комфортная городская среда».</w:t>
      </w:r>
    </w:p>
    <w:p w:rsidR="00E07454" w:rsidRPr="00E02865" w:rsidRDefault="00E07454" w:rsidP="00E07454">
      <w:pPr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С жалобой на положения извещения при проведении открытого конкурса в электронной форме   в антимонопольный орган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обратился индивидуальный предприниматель.  </w:t>
      </w:r>
    </w:p>
    <w:p w:rsidR="00E07454" w:rsidRPr="00E02865" w:rsidRDefault="00E07454" w:rsidP="00E07454">
      <w:pPr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Предмет  закупки -  благоустройство центральной части села Верховажья,  Площадь Согласия. Заказчиком являлась </w:t>
      </w:r>
      <w:r w:rsidRPr="00E02865">
        <w:rPr>
          <w:rFonts w:ascii="Times New Roman" w:hAnsi="Times New Roman" w:cs="Times New Roman"/>
          <w:i/>
          <w:noProof/>
          <w:sz w:val="28"/>
          <w:szCs w:val="28"/>
        </w:rPr>
        <w:t>Администрация Верховажского сельского поселения</w:t>
      </w:r>
      <w:r w:rsidRPr="00E02865">
        <w:rPr>
          <w:rFonts w:ascii="Times New Roman" w:hAnsi="Times New Roman" w:cs="Times New Roman"/>
          <w:i/>
          <w:sz w:val="28"/>
          <w:szCs w:val="28"/>
        </w:rPr>
        <w:t>.  Начальная (максимальная) цена контракта составила</w:t>
      </w:r>
      <w:r w:rsidRPr="00E028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более 54 миллионов рублей.</w:t>
      </w:r>
    </w:p>
    <w:p w:rsidR="00E07454" w:rsidRPr="00E02865" w:rsidRDefault="00E07454" w:rsidP="00E074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Жалоба предпринимателя признана необоснованной, но при проведении внеплановой проверки комиссия Вологодского УФАС установила многочисленные нарушения в конкурсной документации.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>Например,  заказчик установил требование о налич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ии у  у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>частников закупки членства в СРО. Установление данного требования при осуществлении рассматриваемой закупки является избыточным и ограничивает конкуренцию, т.к. благоустройство не относится к работам, при осуществлении которых подрядчик обязан быть членом СРО.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Кроме того, в извещении не полностью и не в соответствии с Техническим заданием указано место проведения работ; срок исполнения контракта в извещении противоречит проекту контракта.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В результате непрофессиональной трактовки  нормативных документов  (Постановление № 2571*)  заказчиком установлены ненадлежащие дополнительные требования к участнику закупки.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Нарушения выявлены и при описании объекта закупки: несмотря на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что предметом</w:t>
      </w:r>
      <w:r w:rsidRPr="00E02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2865">
        <w:rPr>
          <w:rFonts w:ascii="Times New Roman" w:hAnsi="Times New Roman" w:cs="Times New Roman"/>
          <w:i/>
          <w:sz w:val="28"/>
          <w:szCs w:val="28"/>
        </w:rPr>
        <w:t>закупки является благоустройство, в Техническом задании указано на необходимость соблюдения сроков и места поставки товаров и материалов.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В Техническом задании отсутствует указание на возможность использования эквивалента материалов и оборудования при выполнении работ; указан не весь перечень необходимых для получения подрядчиком разрешений и согласований. Кроме того, указано на необходимость согласования проекта работ с автором проекта. Что за проект имеется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ввиду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>, и в каком порядке проводится такое согласование, не указано.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Заказчик в Техническом задании необоснованно  сокращает срок выполнения работ по контракту. Например, установлена обязанность подрядчика </w:t>
      </w:r>
      <w:proofErr w:type="gramStart"/>
      <w:r w:rsidRPr="00E02865">
        <w:rPr>
          <w:rFonts w:ascii="Times New Roman" w:hAnsi="Times New Roman" w:cs="Times New Roman"/>
          <w:i/>
          <w:sz w:val="28"/>
          <w:szCs w:val="28"/>
        </w:rPr>
        <w:t>получить</w:t>
      </w:r>
      <w:proofErr w:type="gramEnd"/>
      <w:r w:rsidRPr="00E02865">
        <w:rPr>
          <w:rFonts w:ascii="Times New Roman" w:hAnsi="Times New Roman" w:cs="Times New Roman"/>
          <w:i/>
          <w:sz w:val="28"/>
          <w:szCs w:val="28"/>
        </w:rPr>
        <w:t xml:space="preserve"> все необходимые разрешения и согласования в течение трех рабочих дней, что является заведомо невыполнимым, т.к. регламентированные сроки получения предусмотренных разрешений превышают указанный  срок. 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Отдельными пунктами Технического задания заказчик обязывает персонал подрядчика проходить медосмотр, а так же обучение и проверку знаний  пожарной безопасности в объеме пожарно-технического минимума, что является прямым вмешательством в хозяйственную деятельность подрядчика.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В рамках работ по контракту предусмотрена установка малых архитектурных форм,  различных элементов благоустройства (скамья любви, фонтан, качели, оборудование для игровой зоны и т.д.). При этом в </w:t>
      </w:r>
      <w:r w:rsidRPr="00E02865">
        <w:rPr>
          <w:rFonts w:ascii="Times New Roman" w:hAnsi="Times New Roman" w:cs="Times New Roman"/>
          <w:i/>
          <w:sz w:val="28"/>
          <w:szCs w:val="28"/>
        </w:rPr>
        <w:lastRenderedPageBreak/>
        <w:t>Техническом задании и в размещенной в ЕИС документации отсутствуют требования по внешнему виду (эскизы) и размерам, а так же требования по материалам, из которых должны быть изготовлены указанные элементы благоустройства. Это не позволяет участникам закупки сформировать предложение о цене контракта и  может повлиять на качество выполнения работ и их соответствие потребностям заказчика.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Проект контракта содержит  положения, противоречащие  Закону о контрактной системе, Техническому заданию и извещению о закупке.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2865">
        <w:rPr>
          <w:rFonts w:ascii="Times New Roman" w:hAnsi="Times New Roman" w:cs="Times New Roman"/>
          <w:bCs/>
          <w:i/>
          <w:sz w:val="28"/>
          <w:szCs w:val="28"/>
        </w:rPr>
        <w:t xml:space="preserve">В качестве источника финансирования указаны бюджетные средства, при этом не указан уровень бюджета, за счет средств которого проводится закупка </w:t>
      </w:r>
      <w:proofErr w:type="gramStart"/>
      <w:r w:rsidRPr="00E02865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Pr="00E02865">
        <w:rPr>
          <w:rFonts w:ascii="Times New Roman" w:hAnsi="Times New Roman" w:cs="Times New Roman"/>
          <w:bCs/>
          <w:i/>
          <w:sz w:val="28"/>
          <w:szCs w:val="28"/>
        </w:rPr>
        <w:t xml:space="preserve">в то же время в извещении о закупке источник финансирования вообще не указан). </w:t>
      </w:r>
    </w:p>
    <w:p w:rsidR="00E07454" w:rsidRPr="00E02865" w:rsidRDefault="00E07454" w:rsidP="00E074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 xml:space="preserve">В проекте контракта фигурируют  положения, не относящиеся к закупке, предметом которой является благоустройство:  составление акта передачи объекта для выполнения работ по капитальному ремонту, подготовка отчетов о ходе работ по капремонту; приемка и  ввод в эксплуатацию медицинского оборудования и другие. </w:t>
      </w:r>
    </w:p>
    <w:p w:rsidR="00E07454" w:rsidRPr="00E02865" w:rsidRDefault="00E07454" w:rsidP="00E07454">
      <w:pPr>
        <w:pStyle w:val="dt-p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>Нарушения выявлены и  при установлении порядка оценок заявок.</w:t>
      </w:r>
      <w:r w:rsidRPr="00E02865">
        <w:rPr>
          <w:i/>
          <w:sz w:val="28"/>
          <w:szCs w:val="28"/>
        </w:rPr>
        <w:br/>
        <w:t xml:space="preserve">Так, установив и наименьшую  (51 </w:t>
      </w:r>
      <w:proofErr w:type="spellStart"/>
      <w:r w:rsidRPr="00E02865">
        <w:rPr>
          <w:i/>
          <w:sz w:val="28"/>
          <w:szCs w:val="28"/>
        </w:rPr>
        <w:t>млн</w:t>
      </w:r>
      <w:proofErr w:type="gramStart"/>
      <w:r w:rsidRPr="00E02865">
        <w:rPr>
          <w:i/>
          <w:sz w:val="28"/>
          <w:szCs w:val="28"/>
        </w:rPr>
        <w:t>.р</w:t>
      </w:r>
      <w:proofErr w:type="gramEnd"/>
      <w:r w:rsidRPr="00E02865">
        <w:rPr>
          <w:i/>
          <w:sz w:val="28"/>
          <w:szCs w:val="28"/>
        </w:rPr>
        <w:t>уб</w:t>
      </w:r>
      <w:proofErr w:type="spellEnd"/>
      <w:r w:rsidRPr="00E02865">
        <w:rPr>
          <w:i/>
          <w:sz w:val="28"/>
          <w:szCs w:val="28"/>
        </w:rPr>
        <w:t>.), и наибольшую (56 млн. руб.) цену одного из исполненных участником закупки договоров, заказчик</w:t>
      </w:r>
      <w:r w:rsidRPr="00E02865">
        <w:rPr>
          <w:b/>
          <w:i/>
          <w:sz w:val="28"/>
          <w:szCs w:val="28"/>
        </w:rPr>
        <w:t xml:space="preserve"> </w:t>
      </w:r>
      <w:r w:rsidRPr="00E02865">
        <w:rPr>
          <w:i/>
          <w:sz w:val="28"/>
          <w:szCs w:val="28"/>
        </w:rPr>
        <w:t>значительно ограничил  круг потенциальных участников закупки.</w:t>
      </w:r>
    </w:p>
    <w:p w:rsidR="00E07454" w:rsidRPr="00E02865" w:rsidRDefault="00E07454" w:rsidP="00E07454">
      <w:pPr>
        <w:pStyle w:val="dt-p"/>
        <w:spacing w:before="0" w:beforeAutospacing="0" w:after="0" w:afterAutospacing="0"/>
        <w:ind w:firstLine="708"/>
        <w:jc w:val="both"/>
        <w:rPr>
          <w:rStyle w:val="dt-m"/>
          <w:i/>
          <w:sz w:val="28"/>
          <w:szCs w:val="28"/>
        </w:rPr>
      </w:pPr>
    </w:p>
    <w:p w:rsidR="00E07454" w:rsidRPr="00E02865" w:rsidRDefault="00E07454" w:rsidP="00E07454">
      <w:pPr>
        <w:pStyle w:val="dt-p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2865">
        <w:rPr>
          <w:rStyle w:val="dt-m"/>
          <w:i/>
          <w:sz w:val="28"/>
          <w:szCs w:val="28"/>
        </w:rPr>
        <w:t xml:space="preserve">Заказчик признан  </w:t>
      </w:r>
      <w:r w:rsidRPr="00E02865">
        <w:rPr>
          <w:i/>
          <w:sz w:val="28"/>
          <w:szCs w:val="28"/>
        </w:rPr>
        <w:t xml:space="preserve">нарушившим требования </w:t>
      </w:r>
      <w:proofErr w:type="spellStart"/>
      <w:r w:rsidRPr="00E02865">
        <w:rPr>
          <w:i/>
          <w:sz w:val="28"/>
          <w:szCs w:val="28"/>
        </w:rPr>
        <w:t>ст.ст</w:t>
      </w:r>
      <w:proofErr w:type="spellEnd"/>
      <w:r w:rsidRPr="00E02865">
        <w:rPr>
          <w:i/>
          <w:sz w:val="28"/>
          <w:szCs w:val="28"/>
        </w:rPr>
        <w:t>. 7, 8, 31, 32, 33, 34, 42, 48, 94, 95 Закона о контрактной системе.</w:t>
      </w:r>
    </w:p>
    <w:p w:rsidR="00E07454" w:rsidRPr="00E02865" w:rsidRDefault="00E07454" w:rsidP="00E07454">
      <w:pPr>
        <w:pStyle w:val="dt-p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2865">
        <w:rPr>
          <w:i/>
          <w:sz w:val="28"/>
          <w:szCs w:val="28"/>
        </w:rPr>
        <w:t xml:space="preserve">Администрации </w:t>
      </w:r>
      <w:proofErr w:type="spellStart"/>
      <w:r w:rsidRPr="00E02865">
        <w:rPr>
          <w:i/>
          <w:sz w:val="28"/>
          <w:szCs w:val="28"/>
        </w:rPr>
        <w:t>Верховажского</w:t>
      </w:r>
      <w:proofErr w:type="spellEnd"/>
      <w:r w:rsidRPr="00E02865">
        <w:rPr>
          <w:i/>
          <w:sz w:val="28"/>
          <w:szCs w:val="28"/>
        </w:rPr>
        <w:t xml:space="preserve"> сельского поселения выдано предписание </w:t>
      </w:r>
      <w:proofErr w:type="gramStart"/>
      <w:r w:rsidRPr="00E02865">
        <w:rPr>
          <w:i/>
          <w:sz w:val="28"/>
          <w:szCs w:val="28"/>
        </w:rPr>
        <w:t>отменить</w:t>
      </w:r>
      <w:proofErr w:type="gramEnd"/>
      <w:r w:rsidRPr="00E02865">
        <w:rPr>
          <w:i/>
          <w:sz w:val="28"/>
          <w:szCs w:val="28"/>
        </w:rPr>
        <w:t xml:space="preserve"> процедуру заключения контракта. </w:t>
      </w:r>
    </w:p>
    <w:p w:rsidR="00E07454" w:rsidRPr="00E02865" w:rsidRDefault="00E07454" w:rsidP="00E07454">
      <w:pPr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ab/>
        <w:t xml:space="preserve"> Данная закупка уже проводилась в феврале 2022 года. Тогда в  ходе внеплановой проверки были выявлены многочисленные нарушения, закупка  была аннулирована. Как мы видим, при повторном размещении закупки  не только не были устранены выявленные нарушения, но и допущены новые.</w:t>
      </w:r>
    </w:p>
    <w:p w:rsidR="00E07454" w:rsidRPr="00E02865" w:rsidRDefault="00E07454" w:rsidP="00E07454">
      <w:pPr>
        <w:rPr>
          <w:rFonts w:ascii="Times New Roman" w:hAnsi="Times New Roman" w:cs="Times New Roman"/>
          <w:i/>
          <w:sz w:val="28"/>
          <w:szCs w:val="28"/>
        </w:rPr>
      </w:pPr>
      <w:r w:rsidRPr="00E02865">
        <w:rPr>
          <w:rFonts w:ascii="Times New Roman" w:hAnsi="Times New Roman" w:cs="Times New Roman"/>
          <w:i/>
          <w:sz w:val="28"/>
          <w:szCs w:val="28"/>
        </w:rPr>
        <w:t>*Постановление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E07454" w:rsidRPr="000D0524" w:rsidRDefault="00E07454" w:rsidP="000D052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D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Административная практика</w:t>
      </w:r>
    </w:p>
    <w:p w:rsidR="000D0524" w:rsidRPr="000D0524" w:rsidRDefault="000D0524" w:rsidP="000D0524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Всего </w:t>
      </w:r>
      <w:proofErr w:type="gramStart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Вологодским</w:t>
      </w:r>
      <w:proofErr w:type="gramEnd"/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 2022 году</w:t>
      </w:r>
      <w:r w:rsidRPr="00E02865">
        <w:rPr>
          <w:rFonts w:ascii="Times New Roman" w:hAnsi="Times New Roman" w:cs="Times New Roman"/>
          <w:sz w:val="28"/>
          <w:szCs w:val="28"/>
        </w:rPr>
        <w:t xml:space="preserve"> возбуждено 194 административных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865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E07454" w:rsidRPr="00E02865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- 46 дел - на товарных рынках (в том числе  32 дела в отношении субъектов естественных монополий – сетевые компаний);</w:t>
      </w:r>
    </w:p>
    <w:p w:rsidR="00E07454" w:rsidRPr="00E02865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- 125- в сфере закупок по 44 –ФЗ;</w:t>
      </w:r>
    </w:p>
    <w:p w:rsidR="00E07454" w:rsidRPr="00E02865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- 19- в сфере закупок юридическими лицами 223-ФЗ;</w:t>
      </w:r>
    </w:p>
    <w:p w:rsidR="00E07454" w:rsidRPr="00E02865" w:rsidRDefault="00E07454" w:rsidP="00E07454">
      <w:pPr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 xml:space="preserve">- 12 дел прекращено. 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  <w:t xml:space="preserve">Вынесено  62 постановлений о наложении штрафа. </w:t>
      </w:r>
      <w:r w:rsidRPr="00E02865">
        <w:rPr>
          <w:rFonts w:ascii="Times New Roman" w:hAnsi="Times New Roman" w:cs="Times New Roman"/>
          <w:sz w:val="28"/>
          <w:szCs w:val="28"/>
        </w:rPr>
        <w:br/>
      </w:r>
      <w:r w:rsidRPr="00E02865">
        <w:rPr>
          <w:rFonts w:ascii="Times New Roman" w:hAnsi="Times New Roman" w:cs="Times New Roman"/>
          <w:b/>
          <w:sz w:val="28"/>
          <w:szCs w:val="28"/>
        </w:rPr>
        <w:tab/>
        <w:t>Общая сумма штрафов составила 2 млн. 295,5 тысяч рублей</w:t>
      </w:r>
      <w:r w:rsidRPr="00E02865">
        <w:rPr>
          <w:rFonts w:ascii="Times New Roman" w:hAnsi="Times New Roman" w:cs="Times New Roman"/>
          <w:sz w:val="28"/>
          <w:szCs w:val="28"/>
        </w:rPr>
        <w:t xml:space="preserve">. </w:t>
      </w:r>
      <w:r w:rsidRPr="00E02865">
        <w:rPr>
          <w:rFonts w:ascii="Times New Roman" w:hAnsi="Times New Roman" w:cs="Times New Roman"/>
          <w:sz w:val="28"/>
          <w:szCs w:val="28"/>
        </w:rPr>
        <w:br/>
        <w:t xml:space="preserve">Из них 1 млн.870 тыс.  наложено  на сетевые компании. </w:t>
      </w:r>
      <w:r w:rsidRPr="00E02865">
        <w:rPr>
          <w:rFonts w:ascii="Times New Roman" w:hAnsi="Times New Roman" w:cs="Times New Roman"/>
          <w:sz w:val="28"/>
          <w:szCs w:val="28"/>
        </w:rPr>
        <w:br/>
        <w:t xml:space="preserve">152,5 тыс. руб. штрафов приходится на заказчиков  в сфере 44-ФЗ, </w:t>
      </w:r>
      <w:r w:rsidRPr="00E02865">
        <w:rPr>
          <w:rFonts w:ascii="Times New Roman" w:hAnsi="Times New Roman" w:cs="Times New Roman"/>
          <w:sz w:val="28"/>
          <w:szCs w:val="28"/>
        </w:rPr>
        <w:br/>
        <w:t xml:space="preserve">84 тыс. руб. – в сфере законодательства о закупках юридическими лицами. 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  <w:t xml:space="preserve">Сумма уплаченных штрафов составила  2 млн. 702 </w:t>
      </w:r>
      <w:proofErr w:type="spellStart"/>
      <w:r w:rsidRPr="00E0286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E02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2865">
        <w:rPr>
          <w:rFonts w:ascii="Times New Roman" w:hAnsi="Times New Roman" w:cs="Times New Roman"/>
          <w:sz w:val="28"/>
          <w:szCs w:val="28"/>
        </w:rPr>
        <w:t>руб.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  <w:t>Привлечено  к административной ответственности 151 должностное лицо (из них 122 – в сфере закупок).</w:t>
      </w:r>
    </w:p>
    <w:p w:rsidR="00E07454" w:rsidRPr="00E02865" w:rsidRDefault="00E07454" w:rsidP="00E07454">
      <w:pPr>
        <w:jc w:val="both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  <w:t xml:space="preserve">Выдано 96 представлений об устранении причин и условий </w:t>
      </w:r>
      <w:proofErr w:type="spellStart"/>
      <w:r w:rsidRPr="00E02865">
        <w:rPr>
          <w:rFonts w:ascii="Times New Roman" w:hAnsi="Times New Roman" w:cs="Times New Roman"/>
          <w:sz w:val="28"/>
          <w:szCs w:val="28"/>
        </w:rPr>
        <w:t>соверешения</w:t>
      </w:r>
      <w:proofErr w:type="spellEnd"/>
      <w:r w:rsidRPr="00E02865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proofErr w:type="gramStart"/>
      <w:r w:rsidRPr="00E02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8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2865">
        <w:rPr>
          <w:rFonts w:ascii="Times New Roman" w:hAnsi="Times New Roman" w:cs="Times New Roman"/>
          <w:sz w:val="28"/>
          <w:szCs w:val="28"/>
        </w:rPr>
        <w:t>з них 76 – сфере закупок, 15 – в сфере законодательства о закупках юридическими лицами (223-ФЗ).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2022 году </w:t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показательна работа Вологодского УФАС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такому направлению деятельности, как </w:t>
      </w:r>
      <w:r w:rsidRPr="00E02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содействие развитию конкуренции на рынке услуг детского отдыха и оздоровления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2865">
        <w:rPr>
          <w:rFonts w:ascii="Times New Roman" w:hAnsi="Times New Roman" w:cs="Times New Roman"/>
          <w:sz w:val="28"/>
          <w:szCs w:val="28"/>
        </w:rPr>
        <w:t xml:space="preserve">О существующих проблемах на  этом рынке обратили внимание контрольного органа  члены Общественного совета. 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  <w:t xml:space="preserve">Так, на заседании Общественного совета были озвучены проблемы функционирования рынка детского отдыха и оздоровления, в частности: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недостаточное финансирование загородного детского отдыха за счёт средств областного бюджета на частичную оплату путёвок по заявлениям родителей, а также для детей, находящихся в трудной жизненной ситуации;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lastRenderedPageBreak/>
        <w:t>- отток денежных средств, выделяемых из бюджета Вологодской области на финансирование путёвок в оздоровительные лагеря для детей, находящихся в трудной жизненной ситуации, в другие регионы;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поздние сроки проведения закупок за счёт средств бюджета Вологодской области путёвок в оздоровительные лагеря для детей, находящихся в трудной жизненной ситуации.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ab/>
      </w:r>
      <w:r w:rsidRPr="00E02865">
        <w:rPr>
          <w:rFonts w:ascii="Times New Roman" w:hAnsi="Times New Roman" w:cs="Times New Roman"/>
          <w:bCs/>
          <w:sz w:val="28"/>
          <w:szCs w:val="28"/>
        </w:rPr>
        <w:t xml:space="preserve">Благодаря принятым мерам  по реализации предложений межведомственной рабочей группы при </w:t>
      </w:r>
      <w:proofErr w:type="gramStart"/>
      <w:r w:rsidRPr="00E02865">
        <w:rPr>
          <w:rFonts w:ascii="Times New Roman" w:hAnsi="Times New Roman" w:cs="Times New Roman"/>
          <w:bCs/>
          <w:sz w:val="28"/>
          <w:szCs w:val="28"/>
        </w:rPr>
        <w:t>Вологодском</w:t>
      </w:r>
      <w:proofErr w:type="gramEnd"/>
      <w:r w:rsidRPr="00E02865">
        <w:rPr>
          <w:rFonts w:ascii="Times New Roman" w:hAnsi="Times New Roman" w:cs="Times New Roman"/>
          <w:bCs/>
          <w:sz w:val="28"/>
          <w:szCs w:val="28"/>
        </w:rPr>
        <w:t xml:space="preserve"> УФАС России достигнуты следующие результаты: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в период летней оздоровительной кампании 2022 года смогло принять участие на 4 307 детей больше, чем в 2021 году</w:t>
      </w:r>
      <w:r w:rsidRPr="00E02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 xml:space="preserve">- экономия средств на закупках позволила закупить дополнительно 239 путёвок для оздоровления детей в 2022 году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 xml:space="preserve">- на поддержку и проведение оздоровительной кампании направлено на 26  млн. рублей больше по сравнению с 2021 годом </w:t>
      </w:r>
    </w:p>
    <w:p w:rsidR="00E07454" w:rsidRPr="00E02865" w:rsidRDefault="00E07454" w:rsidP="00E07454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2865">
        <w:rPr>
          <w:rFonts w:ascii="Times New Roman" w:hAnsi="Times New Roman" w:cs="Times New Roman"/>
          <w:sz w:val="28"/>
          <w:szCs w:val="28"/>
        </w:rPr>
        <w:t>- консолидированный бюджет на 2022 год составил порядка 700 млн. рублей.</w:t>
      </w:r>
    </w:p>
    <w:p w:rsidR="00E07454" w:rsidRDefault="00E07454"/>
    <w:sectPr w:rsidR="00E0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3F5"/>
    <w:multiLevelType w:val="hybridMultilevel"/>
    <w:tmpl w:val="6ED2D1DE"/>
    <w:lvl w:ilvl="0" w:tplc="DF8CA8E2">
      <w:start w:val="215"/>
      <w:numFmt w:val="decimal"/>
      <w:lvlText w:val="%1"/>
      <w:lvlJc w:val="left"/>
      <w:pPr>
        <w:ind w:left="82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527265"/>
    <w:multiLevelType w:val="multilevel"/>
    <w:tmpl w:val="39164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E3033B3"/>
    <w:multiLevelType w:val="hybridMultilevel"/>
    <w:tmpl w:val="A7A63204"/>
    <w:lvl w:ilvl="0" w:tplc="1A929C36">
      <w:start w:val="15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C671E81"/>
    <w:multiLevelType w:val="hybridMultilevel"/>
    <w:tmpl w:val="518A9DCC"/>
    <w:lvl w:ilvl="0" w:tplc="2E6EA27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7017"/>
    <w:multiLevelType w:val="hybridMultilevel"/>
    <w:tmpl w:val="14123B1A"/>
    <w:lvl w:ilvl="0" w:tplc="2BD045DA">
      <w:start w:val="32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65"/>
    <w:rsid w:val="000D0524"/>
    <w:rsid w:val="00A96027"/>
    <w:rsid w:val="00AD0865"/>
    <w:rsid w:val="00C87675"/>
    <w:rsid w:val="00D85B28"/>
    <w:rsid w:val="00E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454"/>
    <w:pPr>
      <w:ind w:left="720"/>
      <w:contextualSpacing/>
    </w:pPr>
  </w:style>
  <w:style w:type="paragraph" w:styleId="a5">
    <w:name w:val="Body Text Indent"/>
    <w:basedOn w:val="a"/>
    <w:link w:val="a6"/>
    <w:rsid w:val="00E074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7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0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454"/>
    <w:pPr>
      <w:ind w:left="720"/>
      <w:contextualSpacing/>
    </w:pPr>
  </w:style>
  <w:style w:type="paragraph" w:styleId="a5">
    <w:name w:val="Body Text Indent"/>
    <w:basedOn w:val="a"/>
    <w:link w:val="a6"/>
    <w:rsid w:val="00E074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7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0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60DC89E9E2E9FB903F9D8EA94270B9B4999FF8FFC24C3DE829DF2A6E1FCAF5E28AF17C70E79F31E5B12391FF6E135E6C3A635EEg7w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2</cp:revision>
  <dcterms:created xsi:type="dcterms:W3CDTF">2023-04-27T11:17:00Z</dcterms:created>
  <dcterms:modified xsi:type="dcterms:W3CDTF">2023-04-27T11:17:00Z</dcterms:modified>
</cp:coreProperties>
</file>