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7A4C7F" w:rsidRDefault="007A4C7F" w:rsidP="00063199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Государственное учреждение – Отделение</w:t>
      </w:r>
    </w:p>
    <w:p w:rsidR="007A4C7F" w:rsidRDefault="007A4C7F" w:rsidP="00063199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Пенсионного фонда Российской Федерации</w:t>
      </w:r>
    </w:p>
    <w:p w:rsidR="005F5BB1" w:rsidRDefault="007A4C7F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sz w:val="26"/>
          <w:szCs w:val="26"/>
        </w:rPr>
        <w:t>по Вологодской области</w:t>
      </w:r>
    </w:p>
    <w:p w:rsidR="00A87D03" w:rsidRDefault="00195759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1600</w:t>
      </w:r>
      <w:r w:rsidR="007A4C7F">
        <w:rPr>
          <w:sz w:val="26"/>
          <w:szCs w:val="26"/>
          <w:shd w:val="clear" w:color="auto" w:fill="FFFFFF"/>
        </w:rPr>
        <w:t>00</w:t>
      </w:r>
      <w:r>
        <w:rPr>
          <w:sz w:val="26"/>
          <w:szCs w:val="26"/>
          <w:shd w:val="clear" w:color="auto" w:fill="FFFFFF"/>
        </w:rPr>
        <w:t xml:space="preserve"> </w:t>
      </w:r>
      <w:r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Вологда</w:t>
      </w:r>
      <w:r w:rsidRPr="00AD45C7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ул. </w:t>
      </w:r>
      <w:r w:rsidR="007A4C7F">
        <w:rPr>
          <w:sz w:val="26"/>
          <w:szCs w:val="26"/>
          <w:shd w:val="clear" w:color="auto" w:fill="FFFFFF"/>
        </w:rPr>
        <w:t>Зосимовская</w:t>
      </w:r>
      <w:r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195759" w:rsidP="000C245A">
      <w:pPr>
        <w:widowControl w:val="0"/>
        <w:ind w:left="52" w:right="176" w:firstLine="4768"/>
        <w:rPr>
          <w:sz w:val="26"/>
          <w:szCs w:val="26"/>
        </w:rPr>
      </w:pPr>
      <w:r w:rsidRPr="00AD45C7">
        <w:rPr>
          <w:sz w:val="26"/>
          <w:szCs w:val="26"/>
          <w:shd w:val="clear" w:color="auto" w:fill="FFFFFF"/>
        </w:rPr>
        <w:t xml:space="preserve">д. </w:t>
      </w:r>
      <w:r w:rsidR="007A4C7F">
        <w:rPr>
          <w:sz w:val="26"/>
          <w:szCs w:val="26"/>
          <w:shd w:val="clear" w:color="auto" w:fill="FFFFFF"/>
        </w:rPr>
        <w:t>18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7A4C7F">
        <w:rPr>
          <w:b/>
          <w:color w:val="000000"/>
          <w:sz w:val="26"/>
          <w:szCs w:val="26"/>
        </w:rPr>
        <w:t>5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A87D03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D9315A">
        <w:rPr>
          <w:color w:val="000000"/>
          <w:sz w:val="26"/>
          <w:szCs w:val="26"/>
        </w:rPr>
        <w:t>7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D9315A">
        <w:rPr>
          <w:sz w:val="26"/>
          <w:szCs w:val="26"/>
        </w:rPr>
        <w:t>35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F31C8A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F31C8A">
      <w:pPr>
        <w:widowControl w:val="0"/>
        <w:ind w:right="-2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D9315A">
        <w:rPr>
          <w:sz w:val="26"/>
          <w:szCs w:val="26"/>
        </w:rPr>
        <w:t>Государственным учреждением – Отделение Пенсионного фонда Российской Федерации по Вологодской области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F31C8A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D9315A" w:rsidP="005650EB">
      <w:pPr>
        <w:widowControl w:val="0"/>
        <w:ind w:right="176" w:firstLine="851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учреждение – Отделение Пенсионного фонда Российской Федерации по Вологодской области</w:t>
      </w:r>
      <w:r w:rsidR="008C31CB" w:rsidRPr="00DD44C1">
        <w:rPr>
          <w:sz w:val="26"/>
          <w:szCs w:val="26"/>
        </w:rPr>
        <w:t xml:space="preserve"> (далее – Заказчик) представило информацию </w:t>
      </w:r>
      <w:r w:rsidR="008C31CB" w:rsidRPr="00DD44C1">
        <w:rPr>
          <w:sz w:val="26"/>
          <w:szCs w:val="26"/>
        </w:rPr>
        <w:lastRenderedPageBreak/>
        <w:t xml:space="preserve">(исходящий номер </w:t>
      </w:r>
      <w:r>
        <w:rPr>
          <w:sz w:val="26"/>
          <w:szCs w:val="26"/>
        </w:rPr>
        <w:t>23-23/270</w:t>
      </w:r>
      <w:r w:rsidR="008C31CB"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</w:t>
      </w:r>
      <w:r w:rsidR="005650EB">
        <w:rPr>
          <w:sz w:val="26"/>
          <w:szCs w:val="26"/>
        </w:rPr>
        <w:t xml:space="preserve">МП/СОНО, равный </w:t>
      </w:r>
      <w:r>
        <w:rPr>
          <w:sz w:val="26"/>
          <w:szCs w:val="26"/>
        </w:rPr>
        <w:t>18,31</w:t>
      </w:r>
      <w:r w:rsidR="005650EB">
        <w:rPr>
          <w:sz w:val="26"/>
          <w:szCs w:val="26"/>
        </w:rPr>
        <w:t>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учитываются в объеме закупок, осуществленных заказчиками у субъектов малого </w:t>
      </w:r>
      <w:r w:rsidRPr="001939DB">
        <w:rPr>
          <w:sz w:val="26"/>
          <w:szCs w:val="26"/>
        </w:rPr>
        <w:lastRenderedPageBreak/>
        <w:t xml:space="preserve">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2735E1" w:rsidRPr="001939DB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проведенные конкурентные способы определения поставщиков </w:t>
      </w:r>
      <w:r w:rsidR="00800907">
        <w:rPr>
          <w:sz w:val="26"/>
          <w:szCs w:val="26"/>
        </w:rPr>
        <w:t xml:space="preserve">в 2014 году </w:t>
      </w:r>
      <w:r w:rsidRPr="001939DB">
        <w:rPr>
          <w:sz w:val="26"/>
          <w:szCs w:val="26"/>
        </w:rPr>
        <w:t>и приходит к следующему выводу.</w:t>
      </w:r>
    </w:p>
    <w:p w:rsidR="006C7C35" w:rsidRDefault="006C7C35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>Аукцион</w:t>
      </w:r>
      <w:r w:rsidR="00B839B1">
        <w:rPr>
          <w:sz w:val="26"/>
          <w:szCs w:val="26"/>
        </w:rPr>
        <w:t>ы</w:t>
      </w:r>
      <w:r w:rsidRPr="001939DB">
        <w:rPr>
          <w:sz w:val="26"/>
          <w:szCs w:val="26"/>
        </w:rPr>
        <w:t xml:space="preserve"> в электронной форме № </w:t>
      </w:r>
      <w:r w:rsidR="00B839B1">
        <w:rPr>
          <w:sz w:val="26"/>
          <w:szCs w:val="26"/>
        </w:rPr>
        <w:t xml:space="preserve">0230100000214000025, 0230100000214000038, запросы котировок № 0230100000214000004, 0230100000214000021, 0230100000214000015, 0230100000214000014, 023010000214000008, 0230100000214000031, </w:t>
      </w:r>
      <w:r w:rsidRPr="001939DB">
        <w:rPr>
          <w:sz w:val="26"/>
          <w:szCs w:val="26"/>
        </w:rPr>
        <w:t xml:space="preserve"> </w:t>
      </w:r>
      <w:r w:rsidR="00B839B1">
        <w:rPr>
          <w:sz w:val="26"/>
          <w:szCs w:val="26"/>
        </w:rPr>
        <w:t xml:space="preserve">0230100000214000041 </w:t>
      </w:r>
      <w:r w:rsidR="00F17F3B" w:rsidRPr="001939DB">
        <w:rPr>
          <w:sz w:val="26"/>
          <w:szCs w:val="26"/>
        </w:rPr>
        <w:t>признан</w:t>
      </w:r>
      <w:r w:rsidR="00B839B1">
        <w:rPr>
          <w:sz w:val="26"/>
          <w:szCs w:val="26"/>
        </w:rPr>
        <w:t>ы</w:t>
      </w:r>
      <w:r w:rsidR="00F17F3B" w:rsidRPr="001939DB">
        <w:rPr>
          <w:sz w:val="26"/>
          <w:szCs w:val="26"/>
        </w:rPr>
        <w:t xml:space="preserve"> не</w:t>
      </w:r>
      <w:r w:rsidR="003C4A2A">
        <w:rPr>
          <w:sz w:val="26"/>
          <w:szCs w:val="26"/>
        </w:rPr>
        <w:t xml:space="preserve"> </w:t>
      </w:r>
      <w:r w:rsidR="00F17F3B" w:rsidRPr="001939DB">
        <w:rPr>
          <w:sz w:val="26"/>
          <w:szCs w:val="26"/>
        </w:rPr>
        <w:t>состояв</w:t>
      </w:r>
      <w:r w:rsidR="00800907">
        <w:rPr>
          <w:sz w:val="26"/>
          <w:szCs w:val="26"/>
        </w:rPr>
        <w:t>шим</w:t>
      </w:r>
      <w:r w:rsidR="00F17F3B" w:rsidRPr="001939DB">
        <w:rPr>
          <w:sz w:val="26"/>
          <w:szCs w:val="26"/>
        </w:rPr>
        <w:t>ся и в рамках пункта 25 части 1 статьи 93 Закона о контрактной системе</w:t>
      </w:r>
      <w:r w:rsidR="002A0280" w:rsidRPr="002A0280">
        <w:rPr>
          <w:sz w:val="26"/>
          <w:szCs w:val="26"/>
        </w:rPr>
        <w:t xml:space="preserve"> </w:t>
      </w:r>
      <w:r w:rsidR="002A0280" w:rsidRPr="001939DB">
        <w:rPr>
          <w:sz w:val="26"/>
          <w:szCs w:val="26"/>
        </w:rPr>
        <w:t>заключен</w:t>
      </w:r>
      <w:r w:rsidR="00B839B1">
        <w:rPr>
          <w:sz w:val="26"/>
          <w:szCs w:val="26"/>
        </w:rPr>
        <w:t>ы</w:t>
      </w:r>
      <w:r w:rsidR="00800907">
        <w:rPr>
          <w:sz w:val="26"/>
          <w:szCs w:val="26"/>
        </w:rPr>
        <w:t xml:space="preserve"> контракт</w:t>
      </w:r>
      <w:r w:rsidR="00B839B1">
        <w:rPr>
          <w:sz w:val="26"/>
          <w:szCs w:val="26"/>
        </w:rPr>
        <w:t>ы</w:t>
      </w:r>
      <w:r w:rsidR="002A0280">
        <w:rPr>
          <w:sz w:val="26"/>
          <w:szCs w:val="26"/>
        </w:rPr>
        <w:t xml:space="preserve"> с единственным поставщиком</w:t>
      </w:r>
      <w:r w:rsidR="00F17F3B" w:rsidRPr="001939DB">
        <w:rPr>
          <w:sz w:val="26"/>
          <w:szCs w:val="26"/>
        </w:rPr>
        <w:t>.</w:t>
      </w:r>
    </w:p>
    <w:p w:rsidR="00391751" w:rsidRDefault="0039175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Закупки</w:t>
      </w:r>
      <w:r w:rsidR="0080090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0230100000214000009, 0230100000214000010, 0230100000214000011, 0230100000214000013, 0230100000214000016, 0230100000214000022, 0230100000214000017, 0230100000214000018, 0230100000214000026, 0230100000214000027, 0230100000214000028, 0230100000214000030, 0230100000214000029, 0230100000214000032, 0230100000214000033, 0230100000214000034, 0230100000214000037, 0230100000214000036, 0230100000214000039, 0230100000214000007, 0230100000214000006, 0230100000214000005, 0230100000214000002, 0230100000214000001 </w:t>
      </w:r>
      <w:r w:rsidR="00137925">
        <w:rPr>
          <w:sz w:val="26"/>
          <w:szCs w:val="26"/>
        </w:rPr>
        <w:t>проведены для участников закупок</w:t>
      </w:r>
      <w:r>
        <w:rPr>
          <w:sz w:val="26"/>
          <w:szCs w:val="26"/>
        </w:rPr>
        <w:t xml:space="preserve"> без ограничения на общую сумму 38 471 281,87 руб.</w:t>
      </w:r>
    </w:p>
    <w:p w:rsidR="00B839B1" w:rsidRDefault="00B839B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Аукционы в электронной форме № 0230100000214000024 и 0230100000214000020 проведены среди субъектов малого предпринимательства и социально (ориентированных) некоммерческих организаций</w:t>
      </w:r>
      <w:r w:rsidR="00391751">
        <w:rPr>
          <w:sz w:val="26"/>
          <w:szCs w:val="26"/>
        </w:rPr>
        <w:t xml:space="preserve"> на общую сумму 5 866 895 руб.</w:t>
      </w:r>
    </w:p>
    <w:p w:rsidR="00137925" w:rsidRDefault="00137925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начальные (максимальные) цены </w:t>
      </w:r>
      <w:r w:rsidR="00391751">
        <w:rPr>
          <w:sz w:val="26"/>
          <w:szCs w:val="26"/>
        </w:rPr>
        <w:t>вышеуказанных закупок</w:t>
      </w:r>
      <w:r>
        <w:rPr>
          <w:sz w:val="26"/>
          <w:szCs w:val="26"/>
        </w:rPr>
        <w:t xml:space="preserve"> составляют совокупный годовой объем закупок по части 1 статьи 30 Закона о контрактной системе и он равен </w:t>
      </w:r>
      <w:r w:rsidR="00391751">
        <w:rPr>
          <w:sz w:val="26"/>
          <w:szCs w:val="26"/>
        </w:rPr>
        <w:t>44 338 176,87 руб</w:t>
      </w:r>
      <w:r>
        <w:rPr>
          <w:sz w:val="26"/>
          <w:szCs w:val="26"/>
        </w:rPr>
        <w:t>.</w:t>
      </w:r>
    </w:p>
    <w:p w:rsidR="00F17F3B" w:rsidRPr="001939DB" w:rsidRDefault="00391751" w:rsidP="001939D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E7B74" w:rsidRPr="001939DB">
        <w:rPr>
          <w:sz w:val="26"/>
          <w:szCs w:val="26"/>
        </w:rPr>
        <w:t xml:space="preserve">бъем закупок проведенных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="003E7B74" w:rsidRPr="001939DB">
        <w:rPr>
          <w:sz w:val="26"/>
          <w:szCs w:val="26"/>
        </w:rPr>
        <w:t xml:space="preserve"> равен </w:t>
      </w:r>
      <w:r>
        <w:rPr>
          <w:sz w:val="26"/>
          <w:szCs w:val="26"/>
        </w:rPr>
        <w:t>13,2 %</w:t>
      </w:r>
      <w:r w:rsidR="003E7B74" w:rsidRPr="001939DB">
        <w:rPr>
          <w:sz w:val="26"/>
          <w:szCs w:val="26"/>
        </w:rPr>
        <w:t>.</w:t>
      </w:r>
      <w:r w:rsidR="001939DB" w:rsidRPr="001939DB">
        <w:rPr>
          <w:sz w:val="26"/>
          <w:szCs w:val="26"/>
        </w:rPr>
        <w:t xml:space="preserve"> </w:t>
      </w:r>
      <w:r w:rsidR="003E7B74" w:rsidRPr="001939DB">
        <w:rPr>
          <w:sz w:val="26"/>
          <w:szCs w:val="26"/>
        </w:rPr>
        <w:t xml:space="preserve">Заказчик допустил нарушение части 1 статьи 30 Закона о контрактной системе, не осуществив закупки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="00137925" w:rsidRPr="001939DB">
        <w:rPr>
          <w:sz w:val="26"/>
          <w:szCs w:val="26"/>
        </w:rPr>
        <w:t xml:space="preserve"> </w:t>
      </w:r>
      <w:r w:rsidR="003E7B74" w:rsidRPr="001939DB">
        <w:rPr>
          <w:sz w:val="26"/>
          <w:szCs w:val="26"/>
        </w:rPr>
        <w:t>до 15 %</w:t>
      </w:r>
      <w:r>
        <w:rPr>
          <w:sz w:val="26"/>
          <w:szCs w:val="26"/>
        </w:rPr>
        <w:t xml:space="preserve"> и более</w:t>
      </w:r>
      <w:r w:rsidR="003E7B74" w:rsidRPr="001939DB">
        <w:rPr>
          <w:sz w:val="26"/>
          <w:szCs w:val="26"/>
        </w:rPr>
        <w:t>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939DB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107C43">
        <w:rPr>
          <w:sz w:val="26"/>
          <w:szCs w:val="26"/>
        </w:rPr>
        <w:t xml:space="preserve"> Заказчика </w:t>
      </w:r>
      <w:r>
        <w:rPr>
          <w:sz w:val="26"/>
          <w:szCs w:val="26"/>
        </w:rPr>
        <w:t>нарушившим часть 1 статьи 30 Закона о контрактной системе</w:t>
      </w:r>
      <w:r w:rsidR="00004A06">
        <w:rPr>
          <w:sz w:val="26"/>
          <w:szCs w:val="26"/>
        </w:rPr>
        <w:t>.</w:t>
      </w:r>
    </w:p>
    <w:p w:rsidR="001939DB" w:rsidRDefault="001939DB" w:rsidP="00EA7762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EA7762" w:rsidRDefault="00EA7762" w:rsidP="00EA7762">
      <w:pPr>
        <w:pStyle w:val="ac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 заказчика есть право направить объяснения в течение 10 рабочих дней с даты получения решения.</w:t>
      </w:r>
      <w:r w:rsidR="00EA2A6E">
        <w:rPr>
          <w:sz w:val="26"/>
          <w:szCs w:val="26"/>
        </w:rPr>
        <w:t xml:space="preserve"> По истечению данного срока будет рассмотрен вопрос о возбуждении административного производства.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70" w:rsidRDefault="00821570">
      <w:r>
        <w:separator/>
      </w:r>
    </w:p>
  </w:endnote>
  <w:endnote w:type="continuationSeparator" w:id="1">
    <w:p w:rsidR="00821570" w:rsidRDefault="0082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70" w:rsidRDefault="00821570">
      <w:r>
        <w:separator/>
      </w:r>
    </w:p>
  </w:footnote>
  <w:footnote w:type="continuationSeparator" w:id="1">
    <w:p w:rsidR="00821570" w:rsidRDefault="00821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C92FB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C92FB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751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37925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751"/>
    <w:rsid w:val="003919F4"/>
    <w:rsid w:val="00392BCF"/>
    <w:rsid w:val="003A30BE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C7C35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4C7F"/>
    <w:rsid w:val="007A756D"/>
    <w:rsid w:val="007B04FE"/>
    <w:rsid w:val="007B1C3B"/>
    <w:rsid w:val="007B1C7F"/>
    <w:rsid w:val="007B54F8"/>
    <w:rsid w:val="007C1505"/>
    <w:rsid w:val="007C413D"/>
    <w:rsid w:val="007C677A"/>
    <w:rsid w:val="007F1465"/>
    <w:rsid w:val="007F1573"/>
    <w:rsid w:val="00800907"/>
    <w:rsid w:val="00800D8F"/>
    <w:rsid w:val="008043CC"/>
    <w:rsid w:val="00805453"/>
    <w:rsid w:val="00813D58"/>
    <w:rsid w:val="00814203"/>
    <w:rsid w:val="0081505B"/>
    <w:rsid w:val="00821570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9720F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87D03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39B1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92FBB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315A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2A6E"/>
    <w:rsid w:val="00EA472A"/>
    <w:rsid w:val="00EA6593"/>
    <w:rsid w:val="00EA6B9A"/>
    <w:rsid w:val="00EA7762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C8A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8712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4</cp:revision>
  <cp:lastPrinted>2013-02-06T04:32:00Z</cp:lastPrinted>
  <dcterms:created xsi:type="dcterms:W3CDTF">2015-03-01T07:25:00Z</dcterms:created>
  <dcterms:modified xsi:type="dcterms:W3CDTF">2015-03-01T07:43:00Z</dcterms:modified>
</cp:coreProperties>
</file>