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67" w:rsidRPr="00012BDE" w:rsidRDefault="005F7467" w:rsidP="00012BD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012BDE">
        <w:rPr>
          <w:b/>
          <w:sz w:val="28"/>
          <w:szCs w:val="28"/>
        </w:rPr>
        <w:t>Доклад для публичных обсуждений</w:t>
      </w:r>
    </w:p>
    <w:p w:rsidR="005F7467" w:rsidRPr="00012BDE" w:rsidRDefault="005F7467" w:rsidP="00012BD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2BDE">
        <w:rPr>
          <w:b/>
          <w:sz w:val="28"/>
          <w:szCs w:val="28"/>
        </w:rPr>
        <w:t>отдела контроля антимонопольного законодательства</w:t>
      </w:r>
    </w:p>
    <w:p w:rsidR="005F7467" w:rsidRPr="00012BDE" w:rsidRDefault="005F7467" w:rsidP="00012BD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2BDE">
        <w:rPr>
          <w:b/>
          <w:sz w:val="28"/>
          <w:szCs w:val="28"/>
        </w:rPr>
        <w:t>и экономического анализа за 6 месяцев 2020 года</w:t>
      </w:r>
    </w:p>
    <w:p w:rsidR="0005158D" w:rsidRPr="00C95302" w:rsidRDefault="0005158D" w:rsidP="00012BDE">
      <w:pPr>
        <w:spacing w:line="360" w:lineRule="auto"/>
        <w:ind w:firstLine="709"/>
        <w:jc w:val="center"/>
        <w:rPr>
          <w:b/>
          <w:sz w:val="28"/>
          <w:szCs w:val="28"/>
          <w:highlight w:val="yellow"/>
        </w:rPr>
      </w:pPr>
    </w:p>
    <w:p w:rsidR="005F7467" w:rsidRPr="00290B33" w:rsidRDefault="005F7467" w:rsidP="00012B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B33">
        <w:rPr>
          <w:b/>
          <w:sz w:val="28"/>
          <w:szCs w:val="28"/>
        </w:rPr>
        <w:t xml:space="preserve">Одним из важнейших направлений деятельности отдела контроля антимонопольного законодательства и экономического анализа является </w:t>
      </w:r>
      <w:r w:rsidRPr="00290B33">
        <w:rPr>
          <w:sz w:val="28"/>
          <w:szCs w:val="28"/>
        </w:rPr>
        <w:t>исполнение государственной функции по возбуждению и рассмотрению дел по признакам нарушений хозяйствующими субъектами антимонопольного законодательства, предусмотренных статьями 10, 11, 11.1, частями 1, 5 статьи 17 Федерального закона от 26.07.2006 № 135-ФЗ «О защите конкуренции» (далее – Закон о защите конкуренции).</w:t>
      </w:r>
    </w:p>
    <w:p w:rsidR="005F7467" w:rsidRPr="00290B33" w:rsidRDefault="005F7467" w:rsidP="00012BDE">
      <w:pPr>
        <w:spacing w:line="360" w:lineRule="auto"/>
        <w:ind w:firstLine="709"/>
        <w:jc w:val="both"/>
        <w:rPr>
          <w:sz w:val="28"/>
          <w:szCs w:val="28"/>
        </w:rPr>
      </w:pPr>
      <w:r w:rsidRPr="00290B33">
        <w:rPr>
          <w:sz w:val="28"/>
          <w:szCs w:val="28"/>
        </w:rPr>
        <w:t xml:space="preserve">Основной процент поступающих заявлений связан с признаками нарушения статьи 10 Закона о защите конкуренции, которой установлен запрет на злоупотребление хозяйствующими субъектами доминирующим положением, </w:t>
      </w:r>
      <w:r w:rsidRPr="00290B33">
        <w:rPr>
          <w:rFonts w:eastAsia="Calibri"/>
          <w:sz w:val="28"/>
          <w:szCs w:val="28"/>
          <w:lang w:eastAsia="en-US"/>
        </w:rPr>
        <w:t>результатом которых являются или могут являться недопущение, ограничение, устранение конкуренции и (или) ущемление интересов других лиц (хозяйствующих субъектов) в сфере предпринимательской деятельности либо нео</w:t>
      </w:r>
      <w:r w:rsidRPr="00290B33">
        <w:rPr>
          <w:sz w:val="28"/>
          <w:szCs w:val="28"/>
        </w:rPr>
        <w:t>пределенного круга потребителей.</w:t>
      </w:r>
    </w:p>
    <w:p w:rsidR="005F7467" w:rsidRPr="00290B33" w:rsidRDefault="005F7467" w:rsidP="00012BDE">
      <w:pPr>
        <w:spacing w:line="360" w:lineRule="auto"/>
        <w:ind w:firstLine="709"/>
        <w:jc w:val="both"/>
        <w:rPr>
          <w:sz w:val="28"/>
          <w:szCs w:val="28"/>
        </w:rPr>
      </w:pPr>
      <w:r w:rsidRPr="00290B33">
        <w:rPr>
          <w:sz w:val="28"/>
          <w:szCs w:val="28"/>
        </w:rPr>
        <w:t>Для квалификации действий хозяйствующего субъекта по статье 10 Закона о защите конкуренции необходимо, чтобы на соответствующем товарном рынке он занимал доминирующее положение, совершал действие (бездействие), характеризующееся как злоупотребление этим положением и это привело (создало угрозу) к ограничению конкуренции или ущемлению прав лиц.</w:t>
      </w:r>
    </w:p>
    <w:p w:rsidR="00547313" w:rsidRDefault="005F7467" w:rsidP="00012BD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B33">
        <w:rPr>
          <w:sz w:val="28"/>
          <w:szCs w:val="28"/>
        </w:rPr>
        <w:t>Отсутствие одного из элементов состава данного правонарушения исключает возможность признания хозяйствующего субъекта нарушителем антимонопольного законодательства.</w:t>
      </w:r>
    </w:p>
    <w:p w:rsidR="00547313" w:rsidRDefault="00547313" w:rsidP="00012BD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первое полугодие 2020 года</w:t>
      </w:r>
      <w:r w:rsidR="005F7467" w:rsidRPr="005F7467">
        <w:rPr>
          <w:sz w:val="28"/>
          <w:szCs w:val="28"/>
        </w:rPr>
        <w:t xml:space="preserve"> Управлением</w:t>
      </w:r>
      <w:r w:rsidR="005F7467" w:rsidRPr="005F7467">
        <w:rPr>
          <w:b/>
          <w:sz w:val="28"/>
          <w:szCs w:val="28"/>
        </w:rPr>
        <w:t xml:space="preserve"> рассмотрено </w:t>
      </w:r>
      <w:r>
        <w:rPr>
          <w:b/>
          <w:sz w:val="28"/>
          <w:szCs w:val="28"/>
        </w:rPr>
        <w:t>7</w:t>
      </w:r>
      <w:r w:rsidR="005F7467" w:rsidRPr="005F7467">
        <w:rPr>
          <w:b/>
          <w:sz w:val="28"/>
          <w:szCs w:val="28"/>
        </w:rPr>
        <w:t xml:space="preserve">5 заявлений </w:t>
      </w:r>
      <w:r w:rsidR="005F7467" w:rsidRPr="005F7467">
        <w:rPr>
          <w:sz w:val="28"/>
          <w:szCs w:val="28"/>
        </w:rPr>
        <w:t xml:space="preserve">физических и юридических лиц в отношении хозяйствующих субъектов, занимающих доминирующее положение на товарных рынках оказания услуг </w:t>
      </w:r>
      <w:r w:rsidR="005F7467" w:rsidRPr="005F7467">
        <w:rPr>
          <w:sz w:val="28"/>
          <w:szCs w:val="28"/>
        </w:rPr>
        <w:lastRenderedPageBreak/>
        <w:t>электроснабжения, теплоснабжения, газоснабжения, водоснабжения и водоотведения, связи, жилищно-коммунального хозяйства и других.</w:t>
      </w:r>
    </w:p>
    <w:p w:rsidR="00577E34" w:rsidRDefault="005F7467" w:rsidP="00012BD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B33">
        <w:rPr>
          <w:sz w:val="28"/>
          <w:szCs w:val="28"/>
        </w:rPr>
        <w:t>Из них</w:t>
      </w:r>
      <w:r w:rsidRPr="00290B33">
        <w:rPr>
          <w:b/>
          <w:sz w:val="28"/>
          <w:szCs w:val="28"/>
        </w:rPr>
        <w:t xml:space="preserve"> в</w:t>
      </w:r>
      <w:r w:rsidRPr="00290B33">
        <w:rPr>
          <w:sz w:val="28"/>
          <w:szCs w:val="28"/>
        </w:rPr>
        <w:t xml:space="preserve"> </w:t>
      </w:r>
      <w:r w:rsidR="0054731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8</w:t>
      </w:r>
      <w:r w:rsidRPr="00290B33">
        <w:rPr>
          <w:b/>
          <w:sz w:val="28"/>
          <w:szCs w:val="28"/>
        </w:rPr>
        <w:t xml:space="preserve"> случа</w:t>
      </w:r>
      <w:r>
        <w:rPr>
          <w:b/>
          <w:sz w:val="28"/>
          <w:szCs w:val="28"/>
        </w:rPr>
        <w:t>ях</w:t>
      </w:r>
      <w:r w:rsidRPr="00290B33">
        <w:rPr>
          <w:b/>
          <w:sz w:val="28"/>
          <w:szCs w:val="28"/>
        </w:rPr>
        <w:t xml:space="preserve"> </w:t>
      </w:r>
      <w:r w:rsidRPr="00290B33">
        <w:rPr>
          <w:sz w:val="28"/>
          <w:szCs w:val="28"/>
        </w:rPr>
        <w:t xml:space="preserve">Управлением </w:t>
      </w:r>
      <w:r w:rsidRPr="00290B33">
        <w:rPr>
          <w:b/>
          <w:sz w:val="28"/>
          <w:szCs w:val="28"/>
        </w:rPr>
        <w:t>отказано</w:t>
      </w:r>
      <w:r w:rsidRPr="00290B33">
        <w:rPr>
          <w:sz w:val="28"/>
          <w:szCs w:val="28"/>
        </w:rPr>
        <w:t xml:space="preserve"> в возбуждении дела в связи с отсутствием признаков нарушения антимонопольного законодательства.</w:t>
      </w:r>
    </w:p>
    <w:p w:rsidR="00577E34" w:rsidRDefault="00577E34" w:rsidP="00012BDE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694052" w:rsidRPr="00577E34" w:rsidRDefault="00577E34" w:rsidP="00012BDE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577E34">
        <w:rPr>
          <w:b/>
          <w:sz w:val="28"/>
          <w:szCs w:val="28"/>
        </w:rPr>
        <w:t>В отчетном периоде</w:t>
      </w:r>
      <w:r w:rsidR="00547313" w:rsidRPr="00577E34">
        <w:rPr>
          <w:b/>
          <w:sz w:val="28"/>
          <w:szCs w:val="28"/>
        </w:rPr>
        <w:t xml:space="preserve"> Управлением выданы </w:t>
      </w:r>
      <w:r w:rsidR="00012BDE" w:rsidRPr="00577E34">
        <w:rPr>
          <w:b/>
          <w:sz w:val="28"/>
          <w:szCs w:val="28"/>
        </w:rPr>
        <w:t xml:space="preserve">2 </w:t>
      </w:r>
      <w:r w:rsidR="00547313" w:rsidRPr="00577E34">
        <w:rPr>
          <w:b/>
          <w:sz w:val="28"/>
          <w:szCs w:val="28"/>
        </w:rPr>
        <w:t>предупреждения.</w:t>
      </w:r>
    </w:p>
    <w:p w:rsidR="00694052" w:rsidRPr="00012BDE" w:rsidRDefault="00012BDE" w:rsidP="00012BD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12BDE">
        <w:rPr>
          <w:sz w:val="28"/>
          <w:szCs w:val="28"/>
        </w:rPr>
        <w:t>В</w:t>
      </w:r>
      <w:r w:rsidR="00694052" w:rsidRPr="00012BDE">
        <w:rPr>
          <w:sz w:val="28"/>
          <w:szCs w:val="28"/>
        </w:rPr>
        <w:t xml:space="preserve"> связи с наличием в действиях</w:t>
      </w:r>
      <w:r w:rsidR="005F7467" w:rsidRPr="00012BDE">
        <w:rPr>
          <w:sz w:val="28"/>
          <w:szCs w:val="28"/>
        </w:rPr>
        <w:t xml:space="preserve"> </w:t>
      </w:r>
      <w:r w:rsidR="00694052" w:rsidRPr="00012BDE">
        <w:rPr>
          <w:b/>
          <w:sz w:val="28"/>
          <w:szCs w:val="28"/>
        </w:rPr>
        <w:t>МУП ЖКХ «Федотово» ВМР</w:t>
      </w:r>
      <w:r w:rsidR="00694052" w:rsidRPr="00012BDE">
        <w:rPr>
          <w:sz w:val="28"/>
          <w:szCs w:val="28"/>
        </w:rPr>
        <w:t xml:space="preserve">, выразившихся в </w:t>
      </w:r>
      <w:r w:rsidR="0058127C" w:rsidRPr="00012BDE">
        <w:rPr>
          <w:sz w:val="28"/>
          <w:szCs w:val="28"/>
        </w:rPr>
        <w:t>уклонени</w:t>
      </w:r>
      <w:r w:rsidR="00694052" w:rsidRPr="00012BDE">
        <w:rPr>
          <w:sz w:val="28"/>
          <w:szCs w:val="28"/>
        </w:rPr>
        <w:t>и</w:t>
      </w:r>
      <w:r w:rsidR="0058127C" w:rsidRPr="00012BDE">
        <w:rPr>
          <w:sz w:val="28"/>
          <w:szCs w:val="28"/>
        </w:rPr>
        <w:t xml:space="preserve"> от заключения с собственниками жилых помещений многоквартирного дома № 3 по</w:t>
      </w:r>
      <w:r w:rsidR="00694052" w:rsidRPr="00012BDE">
        <w:rPr>
          <w:sz w:val="28"/>
          <w:szCs w:val="28"/>
        </w:rPr>
        <w:t xml:space="preserve"> </w:t>
      </w:r>
      <w:r w:rsidR="0058127C" w:rsidRPr="00012BDE">
        <w:rPr>
          <w:sz w:val="28"/>
          <w:szCs w:val="28"/>
        </w:rPr>
        <w:t xml:space="preserve">ул. Майской п. Кувшиново Вологодского района прямых договоров на теплоснабжение, включающих оказание коммунальной услуги по отоплению и поставку тепловой энергии на подогрев воды для оказания для оказания коммунальной услуги </w:t>
      </w:r>
      <w:r w:rsidR="00694052" w:rsidRPr="00012BDE">
        <w:rPr>
          <w:sz w:val="28"/>
          <w:szCs w:val="28"/>
        </w:rPr>
        <w:t xml:space="preserve">по горячему водоснабжению, признаков нарушения пункта 5 части 1 статьи 10 Закона о защите конкуренции Управлением названному хозяйствующему субъекту выдано </w:t>
      </w:r>
      <w:r w:rsidR="00694052" w:rsidRPr="00012BDE">
        <w:rPr>
          <w:b/>
          <w:sz w:val="28"/>
          <w:szCs w:val="28"/>
        </w:rPr>
        <w:t>предупреждение со сроком исполнения до 30.04.2020</w:t>
      </w:r>
      <w:r w:rsidR="00694052" w:rsidRPr="00012BDE">
        <w:rPr>
          <w:sz w:val="28"/>
          <w:szCs w:val="28"/>
        </w:rPr>
        <w:t>.</w:t>
      </w:r>
    </w:p>
    <w:p w:rsidR="00243EA7" w:rsidRDefault="00694052" w:rsidP="00012BD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94052">
        <w:rPr>
          <w:sz w:val="28"/>
          <w:szCs w:val="28"/>
        </w:rPr>
        <w:t>Предупреждение МУП ЖКХ «Федотово» ВМР</w:t>
      </w:r>
      <w:r>
        <w:rPr>
          <w:sz w:val="28"/>
          <w:szCs w:val="28"/>
        </w:rPr>
        <w:t xml:space="preserve"> в установленный срок исполнено, собственникам </w:t>
      </w:r>
      <w:r w:rsidRPr="00694052">
        <w:rPr>
          <w:sz w:val="28"/>
          <w:szCs w:val="28"/>
        </w:rPr>
        <w:t xml:space="preserve">жилых помещений многоквартирного дома № 3 по </w:t>
      </w:r>
      <w:r w:rsidR="00012BDE">
        <w:rPr>
          <w:sz w:val="28"/>
          <w:szCs w:val="28"/>
        </w:rPr>
        <w:t xml:space="preserve">                   </w:t>
      </w:r>
      <w:r w:rsidRPr="00694052">
        <w:rPr>
          <w:sz w:val="28"/>
          <w:szCs w:val="28"/>
        </w:rPr>
        <w:t>ул. Майской п. Кувшиново Вологодского района</w:t>
      </w:r>
      <w:r>
        <w:rPr>
          <w:sz w:val="28"/>
          <w:szCs w:val="28"/>
        </w:rPr>
        <w:t xml:space="preserve"> произведены начисления за оказанные услуги за апрель 2020 года, направлены соответствующие платежные документы.</w:t>
      </w:r>
    </w:p>
    <w:p w:rsidR="00012BDE" w:rsidRDefault="00012BDE" w:rsidP="00012BDE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12BDE" w:rsidRPr="00012BDE" w:rsidRDefault="00012BDE" w:rsidP="00012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2BDE">
        <w:rPr>
          <w:sz w:val="28"/>
          <w:szCs w:val="28"/>
        </w:rPr>
        <w:t>Постановлением Правительства Вологодской области от 11.11.2019 № 1047 уполномоченной газоснабжающей организацией по поставкам сжиженного углеводородного газа для бытовых нужд населения на территории области на 2020 год определено ООО «Управление Севергаз».</w:t>
      </w:r>
    </w:p>
    <w:p w:rsidR="00012BDE" w:rsidRPr="00012BDE" w:rsidRDefault="00012BDE" w:rsidP="00012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2BDE">
        <w:rPr>
          <w:sz w:val="28"/>
          <w:szCs w:val="28"/>
        </w:rPr>
        <w:t xml:space="preserve">В </w:t>
      </w:r>
      <w:r>
        <w:rPr>
          <w:sz w:val="28"/>
          <w:szCs w:val="28"/>
        </w:rPr>
        <w:t>первом квартале 2020 года в Управление</w:t>
      </w:r>
      <w:r w:rsidRPr="00012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 </w:t>
      </w:r>
      <w:r w:rsidRPr="00012BDE">
        <w:rPr>
          <w:sz w:val="28"/>
          <w:szCs w:val="28"/>
        </w:rPr>
        <w:t xml:space="preserve">поступили заявления управляющих компаний (товариществ собственников жилья) на действия </w:t>
      </w:r>
      <w:r w:rsidR="008D7B14">
        <w:rPr>
          <w:sz w:val="28"/>
          <w:szCs w:val="28"/>
        </w:rPr>
        <w:t>данного хозяйствующего субъекта</w:t>
      </w:r>
      <w:r w:rsidRPr="00012BDE">
        <w:rPr>
          <w:sz w:val="28"/>
          <w:szCs w:val="28"/>
        </w:rPr>
        <w:t xml:space="preserve"> при заключении договор</w:t>
      </w:r>
      <w:r w:rsidR="008D7B14">
        <w:rPr>
          <w:sz w:val="28"/>
          <w:szCs w:val="28"/>
        </w:rPr>
        <w:t>ов</w:t>
      </w:r>
      <w:r w:rsidRPr="00012BDE">
        <w:rPr>
          <w:sz w:val="28"/>
          <w:szCs w:val="28"/>
        </w:rPr>
        <w:t xml:space="preserve"> на поставку сжиженного газа для целей слива в групповую резервуарную установку.</w:t>
      </w:r>
    </w:p>
    <w:p w:rsidR="00012BDE" w:rsidRPr="00012BDE" w:rsidRDefault="00012BDE" w:rsidP="00012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2BDE">
        <w:rPr>
          <w:sz w:val="28"/>
          <w:szCs w:val="28"/>
        </w:rPr>
        <w:t>Из данных заявлений и приложенных к ним материалов след</w:t>
      </w:r>
      <w:r w:rsidR="008D7B14">
        <w:rPr>
          <w:sz w:val="28"/>
          <w:szCs w:val="28"/>
        </w:rPr>
        <w:t>овало</w:t>
      </w:r>
      <w:r w:rsidRPr="00012BDE">
        <w:rPr>
          <w:sz w:val="28"/>
          <w:szCs w:val="28"/>
        </w:rPr>
        <w:t xml:space="preserve">, что </w:t>
      </w:r>
      <w:r w:rsidRPr="00012BDE">
        <w:rPr>
          <w:sz w:val="28"/>
          <w:szCs w:val="28"/>
        </w:rPr>
        <w:lastRenderedPageBreak/>
        <w:t>условия договора на поставку сжиженного газа для целей слива в групповую резервуарную установку противоречат действующему законодательству.</w:t>
      </w:r>
    </w:p>
    <w:p w:rsidR="00012BDE" w:rsidRPr="00012BDE" w:rsidRDefault="00012BDE" w:rsidP="00012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2BDE">
        <w:rPr>
          <w:sz w:val="28"/>
          <w:szCs w:val="28"/>
        </w:rPr>
        <w:t xml:space="preserve">Приказом Департамента топливно-энергетического комплекса и тарифного регулирования Вологодской области от 19.12.2019 № 797-р </w:t>
      </w:r>
      <w:r w:rsidR="008D7B14">
        <w:rPr>
          <w:sz w:val="28"/>
          <w:szCs w:val="28"/>
        </w:rPr>
        <w:t xml:space="preserve">                                            </w:t>
      </w:r>
      <w:r w:rsidRPr="00012BDE">
        <w:rPr>
          <w:sz w:val="28"/>
          <w:szCs w:val="28"/>
        </w:rPr>
        <w:t>(далее – Приказ № 794-р) на территории Вологодской области на 2020 год для ООО «Управление Севергаз» установлены предельно максимальные уровни розничных цен на сжиженный газ, реализуемый населению для бытовых нужд в том числе из групповых резервуарных установок с учетом налога на добавленную стоимость с календарной разбивкой:</w:t>
      </w:r>
    </w:p>
    <w:p w:rsidR="00012BDE" w:rsidRPr="00012BDE" w:rsidRDefault="00012BDE" w:rsidP="00012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2BDE">
        <w:rPr>
          <w:sz w:val="28"/>
          <w:szCs w:val="28"/>
        </w:rPr>
        <w:t>с 1 января по 30 июня – 26,35 руб. за кг,</w:t>
      </w:r>
    </w:p>
    <w:p w:rsidR="00012BDE" w:rsidRPr="00012BDE" w:rsidRDefault="00012BDE" w:rsidP="00012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2BDE">
        <w:rPr>
          <w:sz w:val="28"/>
          <w:szCs w:val="28"/>
        </w:rPr>
        <w:t>с 1 июля по 31 декабря – 27,14 руб. за кг.</w:t>
      </w:r>
    </w:p>
    <w:p w:rsidR="00012BDE" w:rsidRPr="00012BDE" w:rsidRDefault="00012BDE" w:rsidP="00012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2BDE">
        <w:rPr>
          <w:sz w:val="28"/>
          <w:szCs w:val="28"/>
        </w:rPr>
        <w:t>Согласно Методическим указаниям по регулированию розничных цен на сжиженный газ, реализуемый населению для бытовых нужд, утвержденным приказом Федеральной антимонопольной службы от 07.08.2019 № 1072/19 (далее – Методические указания № 1072/19), реализация сжиженного газа из групповых резервуарных установок не предполагает несения абонентами – юридическими лицами (управляющим организациям, товариществам собственников жилья) транспортных расходов на доставку сжиженного газа в автоцистернах до потребителей.</w:t>
      </w:r>
    </w:p>
    <w:p w:rsidR="00012BDE" w:rsidRPr="00012BDE" w:rsidRDefault="00012BDE" w:rsidP="00012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2BDE">
        <w:rPr>
          <w:sz w:val="28"/>
          <w:szCs w:val="28"/>
        </w:rPr>
        <w:t>Пунктом 14 Правил поставки газа для обеспечения коммунально-бытовых нужд граждан, утвержденных Постановлением Правительства Российской Федерации от 21.07.2008 № 549 (далее – Правила № 549) предусмотрено, что договор заключается в письменной форме на неопределенный срок. По желанию заявителя, изложенному в оферте, договор может быть заключен на указанный в ней срок.</w:t>
      </w:r>
    </w:p>
    <w:p w:rsidR="00012BDE" w:rsidRPr="00012BDE" w:rsidRDefault="00012BDE" w:rsidP="00012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2BDE">
        <w:rPr>
          <w:sz w:val="28"/>
          <w:szCs w:val="28"/>
        </w:rPr>
        <w:t xml:space="preserve">В соответствии с пунктом 40 Правил № 549 </w:t>
      </w:r>
      <w:r w:rsidRPr="00012BDE">
        <w:rPr>
          <w:sz w:val="28"/>
          <w:szCs w:val="28"/>
          <w:shd w:val="clear" w:color="auto" w:fill="FFFFFF"/>
        </w:rPr>
        <w:t>внесение абонентом поставщику газа платы за потребленный газ осуществляется ежемесячно, до 10-го числа месяца, следующего за истекшим расчетным периодом, которым является календарный месяц, если договором не установлено иное.</w:t>
      </w:r>
    </w:p>
    <w:p w:rsidR="00F0052E" w:rsidRDefault="008D7B14" w:rsidP="00012BDE">
      <w:pPr>
        <w:tabs>
          <w:tab w:val="left" w:pos="435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</w:t>
      </w:r>
      <w:r w:rsidR="00012BDE" w:rsidRPr="00012BDE">
        <w:rPr>
          <w:sz w:val="28"/>
          <w:szCs w:val="28"/>
        </w:rPr>
        <w:t xml:space="preserve"> связи с наличием в действиях </w:t>
      </w:r>
      <w:r w:rsidR="00012BDE" w:rsidRPr="008D7B14">
        <w:rPr>
          <w:b/>
          <w:sz w:val="28"/>
          <w:szCs w:val="28"/>
        </w:rPr>
        <w:t>ООО «Управление Севергаз»</w:t>
      </w:r>
      <w:r w:rsidR="00012BDE" w:rsidRPr="00012BDE">
        <w:rPr>
          <w:sz w:val="28"/>
          <w:szCs w:val="28"/>
        </w:rPr>
        <w:t xml:space="preserve">, выразившихся в навязывании абонентам – юридическим лицам (управляющим организациям, товариществам собственников жилья) условий договора на поставку сжиженного газа для целей слива в групповую резервуарную установку не предусмотренных Правилами № 549, Методическими указаниями № 1072/19, а также Приказом </w:t>
      </w:r>
      <w:r>
        <w:rPr>
          <w:sz w:val="28"/>
          <w:szCs w:val="28"/>
        </w:rPr>
        <w:t xml:space="preserve">           </w:t>
      </w:r>
      <w:r w:rsidR="00012BDE" w:rsidRPr="00012BDE">
        <w:rPr>
          <w:sz w:val="28"/>
          <w:szCs w:val="28"/>
        </w:rPr>
        <w:t xml:space="preserve">№ 797-р, признаков нарушения антимонопольного законодательства, предусмотренных пунктом 3 части 1 статьи 10 </w:t>
      </w:r>
      <w:r>
        <w:rPr>
          <w:sz w:val="28"/>
          <w:szCs w:val="28"/>
        </w:rPr>
        <w:t>Закона о защите конкуренции</w:t>
      </w:r>
      <w:r w:rsidR="00012BDE" w:rsidRPr="00012BDE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Управлением данному хозяйствующему субъекту выдано </w:t>
      </w:r>
      <w:r w:rsidRPr="00B2747C">
        <w:rPr>
          <w:b/>
          <w:sz w:val="28"/>
          <w:szCs w:val="28"/>
        </w:rPr>
        <w:t>предупреждение</w:t>
      </w:r>
      <w:r>
        <w:rPr>
          <w:sz w:val="28"/>
          <w:szCs w:val="28"/>
        </w:rPr>
        <w:t xml:space="preserve"> </w:t>
      </w:r>
      <w:r w:rsidR="00012BDE" w:rsidRPr="00012BDE">
        <w:rPr>
          <w:sz w:val="28"/>
          <w:szCs w:val="28"/>
        </w:rPr>
        <w:t>о необходимости прекращения указанных действий путем исключения из договора на поставку сжиженного газа для целей слива в групповую резервуарную установку условий, не предусмотренных Правилами № 549, Методическими указаниями № 1072/19, а также Приказом № 797-р в срок</w:t>
      </w:r>
      <w:r w:rsidR="00012BDE" w:rsidRPr="00012BDE">
        <w:rPr>
          <w:b/>
          <w:sz w:val="28"/>
          <w:szCs w:val="28"/>
        </w:rPr>
        <w:t xml:space="preserve"> до 29.05.2020.</w:t>
      </w:r>
    </w:p>
    <w:p w:rsidR="008D7B14" w:rsidRPr="00F0052E" w:rsidRDefault="00F0052E" w:rsidP="00012BDE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Документального подтверждения исполнения </w:t>
      </w:r>
      <w:r w:rsidRPr="008D7B14">
        <w:rPr>
          <w:b/>
          <w:sz w:val="28"/>
          <w:szCs w:val="28"/>
        </w:rPr>
        <w:t>ООО «Управление Севергаз»</w:t>
      </w:r>
      <w:r>
        <w:rPr>
          <w:b/>
          <w:sz w:val="28"/>
          <w:szCs w:val="28"/>
        </w:rPr>
        <w:t xml:space="preserve"> </w:t>
      </w:r>
      <w:r w:rsidRPr="00F0052E">
        <w:rPr>
          <w:sz w:val="28"/>
          <w:szCs w:val="28"/>
        </w:rPr>
        <w:t>данного предупреждения</w:t>
      </w:r>
      <w:r>
        <w:rPr>
          <w:b/>
          <w:sz w:val="28"/>
          <w:szCs w:val="28"/>
        </w:rPr>
        <w:t xml:space="preserve"> </w:t>
      </w:r>
      <w:r w:rsidRPr="00F0052E">
        <w:rPr>
          <w:sz w:val="28"/>
          <w:szCs w:val="28"/>
        </w:rPr>
        <w:t>в антимонопольный орган не поступало.</w:t>
      </w:r>
    </w:p>
    <w:p w:rsidR="00012BDE" w:rsidRDefault="00012BDE" w:rsidP="0005158D">
      <w:pPr>
        <w:ind w:firstLine="709"/>
        <w:jc w:val="both"/>
        <w:rPr>
          <w:sz w:val="32"/>
          <w:szCs w:val="32"/>
        </w:rPr>
      </w:pPr>
    </w:p>
    <w:p w:rsidR="00F0052E" w:rsidRPr="00577E34" w:rsidRDefault="00F0052E" w:rsidP="00F0052E">
      <w:pPr>
        <w:tabs>
          <w:tab w:val="left" w:pos="435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577E34">
        <w:rPr>
          <w:b/>
          <w:sz w:val="28"/>
          <w:szCs w:val="28"/>
        </w:rPr>
        <w:t>В первом полугодии 2020 года Управлением рассмотрен</w:t>
      </w:r>
      <w:r w:rsidR="00B2747C" w:rsidRPr="00577E34">
        <w:rPr>
          <w:b/>
          <w:sz w:val="28"/>
          <w:szCs w:val="28"/>
        </w:rPr>
        <w:t>о</w:t>
      </w:r>
      <w:r w:rsidRPr="00577E34">
        <w:rPr>
          <w:b/>
          <w:sz w:val="28"/>
          <w:szCs w:val="28"/>
        </w:rPr>
        <w:t xml:space="preserve"> </w:t>
      </w:r>
      <w:r w:rsidR="00073F98" w:rsidRPr="00577E34">
        <w:rPr>
          <w:b/>
          <w:sz w:val="28"/>
          <w:szCs w:val="28"/>
        </w:rPr>
        <w:t>дел</w:t>
      </w:r>
      <w:r w:rsidR="00B2747C" w:rsidRPr="00577E34">
        <w:rPr>
          <w:b/>
          <w:sz w:val="28"/>
          <w:szCs w:val="28"/>
        </w:rPr>
        <w:t>о</w:t>
      </w:r>
      <w:r w:rsidR="00073F98" w:rsidRPr="00577E34">
        <w:rPr>
          <w:b/>
          <w:sz w:val="28"/>
          <w:szCs w:val="28"/>
        </w:rPr>
        <w:t xml:space="preserve"> </w:t>
      </w:r>
      <w:r w:rsidRPr="00577E34">
        <w:rPr>
          <w:b/>
          <w:sz w:val="28"/>
          <w:szCs w:val="28"/>
        </w:rPr>
        <w:t xml:space="preserve">по признакам нарушения ООО «СЕВЕРГАЗ ЭКСПЛУАТАЦИЯ» части 1 статьи 10 </w:t>
      </w:r>
      <w:r w:rsidR="00B2747C" w:rsidRPr="00577E34">
        <w:rPr>
          <w:b/>
          <w:sz w:val="28"/>
          <w:szCs w:val="28"/>
        </w:rPr>
        <w:t>Закона о</w:t>
      </w:r>
      <w:r w:rsidRPr="00577E34">
        <w:rPr>
          <w:b/>
          <w:sz w:val="28"/>
          <w:szCs w:val="28"/>
        </w:rPr>
        <w:t xml:space="preserve"> защите конкуренции.</w:t>
      </w:r>
    </w:p>
    <w:p w:rsidR="00B2747C" w:rsidRDefault="00F0052E" w:rsidP="00B2747C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B2747C">
        <w:rPr>
          <w:sz w:val="28"/>
          <w:szCs w:val="28"/>
        </w:rPr>
        <w:t xml:space="preserve">Решением </w:t>
      </w:r>
      <w:r w:rsidR="00B2747C" w:rsidRPr="00B2747C">
        <w:rPr>
          <w:sz w:val="28"/>
          <w:szCs w:val="28"/>
        </w:rPr>
        <w:t xml:space="preserve">от 27.03.2020 </w:t>
      </w:r>
      <w:r w:rsidRPr="00B2747C">
        <w:rPr>
          <w:sz w:val="28"/>
          <w:szCs w:val="28"/>
        </w:rPr>
        <w:t>ООО «СЕВЕРГАЗ ЭКСПЛУАТАЦИЯ» признано нарушившим пункт 10 части 1 статьи 10 Закона о защите конкуренции</w:t>
      </w:r>
      <w:r w:rsidRPr="00B2747C">
        <w:rPr>
          <w:sz w:val="28"/>
          <w:szCs w:val="28"/>
          <w:shd w:val="clear" w:color="auto" w:fill="FFFFFF"/>
        </w:rPr>
        <w:t xml:space="preserve"> путем предъявления контрагентам платы за оказанные </w:t>
      </w:r>
      <w:r w:rsidRPr="00B2747C">
        <w:rPr>
          <w:sz w:val="28"/>
          <w:szCs w:val="28"/>
        </w:rPr>
        <w:t xml:space="preserve">в 2018 и 2019 годах </w:t>
      </w:r>
      <w:r w:rsidRPr="00B2747C">
        <w:rPr>
          <w:sz w:val="28"/>
          <w:szCs w:val="28"/>
          <w:shd w:val="clear" w:color="auto" w:fill="FFFFFF"/>
        </w:rPr>
        <w:t xml:space="preserve">услуги по транспортировке газа </w:t>
      </w:r>
      <w:r w:rsidRPr="00B2747C">
        <w:rPr>
          <w:sz w:val="28"/>
          <w:szCs w:val="28"/>
        </w:rPr>
        <w:t>по распределительным газопроводам, расположенным в                                  п. Васильевское, п. Ерофейка, п. Харачево, д. Новое, п. Кувшиново Вологодского района Вологодской области,</w:t>
      </w:r>
      <w:r w:rsidRPr="00B2747C">
        <w:rPr>
          <w:sz w:val="28"/>
          <w:szCs w:val="28"/>
          <w:shd w:val="clear" w:color="auto" w:fill="FFFFFF"/>
        </w:rPr>
        <w:t xml:space="preserve"> исходя из </w:t>
      </w:r>
      <w:r w:rsidRPr="00B2747C">
        <w:rPr>
          <w:sz w:val="28"/>
          <w:szCs w:val="28"/>
        </w:rPr>
        <w:t xml:space="preserve">установленного </w:t>
      </w:r>
      <w:hyperlink r:id="rId9" w:tooltip="Приказ ФСТ России от 29.05.2015 N 193-э/6 (ред. от 26.06.2018) &quot;Об утверждении тарифов на услуги по транспортировке газа по газораспределительным сетям ООО &quot;Газпром газораспределение Самара&quot; на территории Самарской области&quot; (Зарегистрировано в Минюсте России 1" w:history="1">
        <w:r w:rsidRPr="00B2747C">
          <w:rPr>
            <w:sz w:val="28"/>
            <w:szCs w:val="28"/>
          </w:rPr>
          <w:t>приказом</w:t>
        </w:r>
      </w:hyperlink>
      <w:r w:rsidRPr="00B2747C">
        <w:rPr>
          <w:sz w:val="28"/>
          <w:szCs w:val="28"/>
        </w:rPr>
        <w:t xml:space="preserve"> ФАС России </w:t>
      </w:r>
      <w:r w:rsidR="00B2747C">
        <w:rPr>
          <w:sz w:val="28"/>
          <w:szCs w:val="28"/>
        </w:rPr>
        <w:t xml:space="preserve">              </w:t>
      </w:r>
      <w:r w:rsidRPr="00B2747C">
        <w:rPr>
          <w:sz w:val="28"/>
          <w:szCs w:val="28"/>
        </w:rPr>
        <w:t>от 13.03.2017 № 297/17 транзитного тарифа.</w:t>
      </w:r>
    </w:p>
    <w:p w:rsidR="00F0052E" w:rsidRDefault="00F0052E" w:rsidP="00B2747C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B2747C">
        <w:rPr>
          <w:sz w:val="28"/>
          <w:szCs w:val="28"/>
        </w:rPr>
        <w:t>ООО «СЕВЕРГАЗ ЭКСПЛУАТАЦИЯ» выдано обязательное для исполнения предписание</w:t>
      </w:r>
      <w:r w:rsidR="00B2747C" w:rsidRPr="00B2747C">
        <w:rPr>
          <w:sz w:val="28"/>
          <w:szCs w:val="28"/>
        </w:rPr>
        <w:t xml:space="preserve"> о перечислении в федеральный бюджет дохода, полученного вследствие нарушения антимонопольного законодательства, </w:t>
      </w:r>
      <w:r w:rsidR="00B2747C" w:rsidRPr="00B2747C">
        <w:rPr>
          <w:b/>
          <w:sz w:val="28"/>
          <w:szCs w:val="28"/>
        </w:rPr>
        <w:t>со сроком исполнения до 26.06.2020</w:t>
      </w:r>
      <w:r w:rsidR="00B2747C" w:rsidRPr="00B2747C">
        <w:rPr>
          <w:sz w:val="28"/>
          <w:szCs w:val="28"/>
        </w:rPr>
        <w:t>.</w:t>
      </w:r>
    </w:p>
    <w:p w:rsidR="00B2747C" w:rsidRDefault="00B2747C" w:rsidP="00B2747C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</w:p>
    <w:p w:rsidR="009A5646" w:rsidRPr="00F7515B" w:rsidRDefault="00B2747C" w:rsidP="00F7515B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F7515B">
        <w:rPr>
          <w:sz w:val="28"/>
          <w:szCs w:val="28"/>
        </w:rPr>
        <w:lastRenderedPageBreak/>
        <w:t xml:space="preserve">Кроме того, </w:t>
      </w:r>
      <w:r w:rsidRPr="00577E34">
        <w:rPr>
          <w:b/>
          <w:sz w:val="28"/>
          <w:szCs w:val="28"/>
        </w:rPr>
        <w:t xml:space="preserve">в рамках рассмотрения дела в отношении ФГКУ КОМБИНАТ «ОНЕГА» РОСРЕЗЕРВА </w:t>
      </w:r>
      <w:r w:rsidR="00F7515B" w:rsidRPr="00577E34">
        <w:rPr>
          <w:b/>
          <w:sz w:val="28"/>
          <w:szCs w:val="28"/>
        </w:rPr>
        <w:t xml:space="preserve">Управлением 15.05.2020 </w:t>
      </w:r>
      <w:r w:rsidR="00BE6FC0" w:rsidRPr="00577E34">
        <w:rPr>
          <w:b/>
          <w:sz w:val="28"/>
          <w:szCs w:val="28"/>
        </w:rPr>
        <w:t xml:space="preserve">подготовлено </w:t>
      </w:r>
      <w:r w:rsidR="00F7515B" w:rsidRPr="00577E34">
        <w:rPr>
          <w:b/>
          <w:sz w:val="28"/>
          <w:szCs w:val="28"/>
        </w:rPr>
        <w:t xml:space="preserve">и </w:t>
      </w:r>
      <w:r w:rsidR="00FE1917" w:rsidRPr="00577E34">
        <w:rPr>
          <w:b/>
          <w:sz w:val="28"/>
          <w:szCs w:val="28"/>
        </w:rPr>
        <w:t xml:space="preserve">направлено </w:t>
      </w:r>
      <w:r w:rsidR="00F7515B" w:rsidRPr="00577E34">
        <w:rPr>
          <w:b/>
          <w:sz w:val="28"/>
          <w:szCs w:val="28"/>
        </w:rPr>
        <w:t xml:space="preserve">сторонам </w:t>
      </w:r>
      <w:r w:rsidR="00BE6FC0" w:rsidRPr="00577E34">
        <w:rPr>
          <w:b/>
          <w:sz w:val="28"/>
          <w:szCs w:val="28"/>
        </w:rPr>
        <w:t>закл</w:t>
      </w:r>
      <w:r w:rsidR="00FE1917" w:rsidRPr="00577E34">
        <w:rPr>
          <w:b/>
          <w:sz w:val="28"/>
          <w:szCs w:val="28"/>
        </w:rPr>
        <w:t>ючение об обстоятельствах дела</w:t>
      </w:r>
      <w:r w:rsidR="00FE1917" w:rsidRPr="00F7515B">
        <w:rPr>
          <w:sz w:val="28"/>
          <w:szCs w:val="28"/>
        </w:rPr>
        <w:t xml:space="preserve">. После </w:t>
      </w:r>
      <w:r w:rsidR="00F7515B" w:rsidRPr="00F7515B">
        <w:rPr>
          <w:sz w:val="28"/>
          <w:szCs w:val="28"/>
        </w:rPr>
        <w:t>получения от сторон соответствующих возражений</w:t>
      </w:r>
      <w:r w:rsidR="00FE1917" w:rsidRPr="00F7515B">
        <w:rPr>
          <w:sz w:val="28"/>
          <w:szCs w:val="28"/>
        </w:rPr>
        <w:t xml:space="preserve"> комиссией будет принято окончательное решение о наличии либо отсутствии </w:t>
      </w:r>
      <w:r w:rsidR="00F7515B" w:rsidRPr="00F7515B">
        <w:rPr>
          <w:sz w:val="28"/>
          <w:szCs w:val="28"/>
        </w:rPr>
        <w:t xml:space="preserve">в действиях </w:t>
      </w:r>
      <w:r w:rsidR="00F7515B" w:rsidRPr="00F7515B">
        <w:rPr>
          <w:b/>
          <w:sz w:val="28"/>
          <w:szCs w:val="28"/>
        </w:rPr>
        <w:t>ФГКУ КОМБИНАТ «ОНЕГА» РОСРЕЗЕРВА</w:t>
      </w:r>
      <w:r w:rsidR="00F7515B" w:rsidRPr="00F7515B">
        <w:rPr>
          <w:sz w:val="28"/>
          <w:szCs w:val="28"/>
        </w:rPr>
        <w:t xml:space="preserve"> </w:t>
      </w:r>
      <w:r w:rsidR="00FE1917" w:rsidRPr="00F7515B">
        <w:rPr>
          <w:sz w:val="28"/>
          <w:szCs w:val="28"/>
        </w:rPr>
        <w:t>нарушени</w:t>
      </w:r>
      <w:r w:rsidR="00F7515B" w:rsidRPr="00F7515B">
        <w:rPr>
          <w:sz w:val="28"/>
          <w:szCs w:val="28"/>
        </w:rPr>
        <w:t>й</w:t>
      </w:r>
      <w:r w:rsidR="00FE1917" w:rsidRPr="00F7515B">
        <w:rPr>
          <w:sz w:val="28"/>
          <w:szCs w:val="28"/>
        </w:rPr>
        <w:t xml:space="preserve"> антимонопольного законодательства</w:t>
      </w:r>
      <w:r w:rsidR="00F7515B" w:rsidRPr="00F7515B">
        <w:rPr>
          <w:sz w:val="28"/>
          <w:szCs w:val="28"/>
        </w:rPr>
        <w:t xml:space="preserve">, предусмотренного пункту 10 части 1 статьи 10 Закона о защите конкуренции, выразившиеся </w:t>
      </w:r>
      <w:r w:rsidR="00F7515B" w:rsidRPr="00F7515B">
        <w:rPr>
          <w:sz w:val="28"/>
          <w:szCs w:val="28"/>
          <w:shd w:val="clear" w:color="auto" w:fill="FFFFFF"/>
        </w:rPr>
        <w:t xml:space="preserve">в злоупотреблении доминирующем положении на товарном рынке по оказанию услуг </w:t>
      </w:r>
      <w:r w:rsidR="00F7515B" w:rsidRPr="00F7515B">
        <w:rPr>
          <w:sz w:val="28"/>
          <w:szCs w:val="28"/>
        </w:rPr>
        <w:t>по предоставлению железнодорожных путей в пользование путем самостоятельного установления цен (тарифов) по использованию железнодорожных путей необщего пользования, принадлежащих ФГКУ комбинат «Онега» Росрезерва на праве собственности, для пропуска вагонов грузоотправителя (грузополучателя) - ООО «Коскисилва».</w:t>
      </w:r>
    </w:p>
    <w:p w:rsidR="00F0052E" w:rsidRPr="00C1374C" w:rsidRDefault="00F0052E" w:rsidP="000F6ABB">
      <w:pPr>
        <w:ind w:firstLine="709"/>
        <w:jc w:val="both"/>
        <w:rPr>
          <w:b/>
          <w:sz w:val="32"/>
          <w:szCs w:val="32"/>
        </w:rPr>
      </w:pPr>
    </w:p>
    <w:p w:rsidR="000F6ABB" w:rsidRDefault="00F76BC5" w:rsidP="00F7515B">
      <w:pPr>
        <w:tabs>
          <w:tab w:val="left" w:pos="435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8424D1">
        <w:rPr>
          <w:b/>
          <w:sz w:val="28"/>
          <w:szCs w:val="28"/>
        </w:rPr>
        <w:t xml:space="preserve">В отчетном периоде </w:t>
      </w:r>
      <w:r w:rsidR="00F7515B" w:rsidRPr="008424D1">
        <w:rPr>
          <w:b/>
          <w:sz w:val="28"/>
          <w:szCs w:val="28"/>
        </w:rPr>
        <w:t xml:space="preserve">Управлением </w:t>
      </w:r>
      <w:r w:rsidRPr="008424D1">
        <w:rPr>
          <w:b/>
          <w:sz w:val="28"/>
          <w:szCs w:val="28"/>
        </w:rPr>
        <w:t>в</w:t>
      </w:r>
      <w:r w:rsidR="000F6ABB" w:rsidRPr="008424D1">
        <w:rPr>
          <w:b/>
          <w:sz w:val="28"/>
          <w:szCs w:val="28"/>
        </w:rPr>
        <w:t>озбужден</w:t>
      </w:r>
      <w:r w:rsidR="00F7515B" w:rsidRPr="008424D1">
        <w:rPr>
          <w:b/>
          <w:sz w:val="28"/>
          <w:szCs w:val="28"/>
        </w:rPr>
        <w:t>ы</w:t>
      </w:r>
      <w:r w:rsidR="000F6ABB" w:rsidRPr="008424D1">
        <w:rPr>
          <w:b/>
          <w:sz w:val="28"/>
          <w:szCs w:val="28"/>
        </w:rPr>
        <w:t xml:space="preserve"> </w:t>
      </w:r>
      <w:r w:rsidR="00F7515B" w:rsidRPr="008424D1">
        <w:rPr>
          <w:b/>
          <w:sz w:val="28"/>
          <w:szCs w:val="28"/>
        </w:rPr>
        <w:t xml:space="preserve">два </w:t>
      </w:r>
      <w:r w:rsidR="000F6ABB" w:rsidRPr="008424D1">
        <w:rPr>
          <w:b/>
          <w:sz w:val="28"/>
          <w:szCs w:val="28"/>
        </w:rPr>
        <w:t>дел</w:t>
      </w:r>
      <w:r w:rsidR="00F7515B" w:rsidRPr="008424D1">
        <w:rPr>
          <w:b/>
          <w:sz w:val="28"/>
          <w:szCs w:val="28"/>
        </w:rPr>
        <w:t>а</w:t>
      </w:r>
      <w:r w:rsidR="000F6ABB" w:rsidRPr="008424D1">
        <w:rPr>
          <w:b/>
          <w:sz w:val="28"/>
          <w:szCs w:val="28"/>
        </w:rPr>
        <w:t xml:space="preserve"> </w:t>
      </w:r>
      <w:r w:rsidR="00F7515B" w:rsidRPr="008424D1">
        <w:rPr>
          <w:b/>
          <w:sz w:val="28"/>
          <w:szCs w:val="28"/>
        </w:rPr>
        <w:t>п</w:t>
      </w:r>
      <w:r w:rsidR="000F6ABB" w:rsidRPr="008424D1">
        <w:rPr>
          <w:b/>
          <w:sz w:val="28"/>
          <w:szCs w:val="28"/>
        </w:rPr>
        <w:t xml:space="preserve">о </w:t>
      </w:r>
      <w:r w:rsidR="00F7515B" w:rsidRPr="008424D1">
        <w:rPr>
          <w:b/>
          <w:sz w:val="28"/>
          <w:szCs w:val="28"/>
        </w:rPr>
        <w:t>признакам</w:t>
      </w:r>
      <w:r w:rsidR="00F7515B" w:rsidRPr="008424D1">
        <w:rPr>
          <w:sz w:val="28"/>
          <w:szCs w:val="28"/>
        </w:rPr>
        <w:t xml:space="preserve"> </w:t>
      </w:r>
      <w:r w:rsidR="00F7515B" w:rsidRPr="008424D1">
        <w:rPr>
          <w:b/>
          <w:sz w:val="28"/>
          <w:szCs w:val="28"/>
        </w:rPr>
        <w:t>нарушения антимонопольного законодательства</w:t>
      </w:r>
      <w:r w:rsidR="00BE6FC0" w:rsidRPr="008424D1">
        <w:rPr>
          <w:b/>
          <w:sz w:val="28"/>
          <w:szCs w:val="28"/>
        </w:rPr>
        <w:t>.</w:t>
      </w:r>
    </w:p>
    <w:p w:rsidR="008424D1" w:rsidRPr="008424D1" w:rsidRDefault="008424D1" w:rsidP="008424D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8424D1">
        <w:rPr>
          <w:sz w:val="28"/>
          <w:szCs w:val="28"/>
        </w:rPr>
        <w:t xml:space="preserve">В </w:t>
      </w:r>
      <w:r>
        <w:rPr>
          <w:sz w:val="28"/>
          <w:szCs w:val="28"/>
        </w:rPr>
        <w:t>первом полугодии 2020 года в Управление</w:t>
      </w:r>
      <w:r w:rsidRPr="008424D1">
        <w:rPr>
          <w:sz w:val="28"/>
          <w:szCs w:val="28"/>
        </w:rPr>
        <w:t xml:space="preserve"> </w:t>
      </w:r>
      <w:r w:rsidR="00C129E7">
        <w:rPr>
          <w:sz w:val="28"/>
          <w:szCs w:val="28"/>
        </w:rPr>
        <w:t xml:space="preserve">также активно </w:t>
      </w:r>
      <w:r w:rsidRPr="008424D1">
        <w:rPr>
          <w:sz w:val="28"/>
          <w:szCs w:val="28"/>
        </w:rPr>
        <w:t>поступ</w:t>
      </w:r>
      <w:r w:rsidR="00C129E7">
        <w:rPr>
          <w:sz w:val="28"/>
          <w:szCs w:val="28"/>
        </w:rPr>
        <w:t>а</w:t>
      </w:r>
      <w:r w:rsidRPr="008424D1">
        <w:rPr>
          <w:sz w:val="28"/>
          <w:szCs w:val="28"/>
        </w:rPr>
        <w:t>ли заявления в связи с поставкой сжиженного газа в баллонах для обеспечения коммунально-бытовых нужд граждан.</w:t>
      </w:r>
    </w:p>
    <w:p w:rsidR="008424D1" w:rsidRPr="008424D1" w:rsidRDefault="008424D1" w:rsidP="008424D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8424D1">
        <w:rPr>
          <w:sz w:val="28"/>
          <w:szCs w:val="28"/>
        </w:rPr>
        <w:t>Постановлением Правительства Вологодской области от 11.11.2019 № 1047 уполномоченной газоснабжающей организацией по поставкам сжиженного углеводородного газа для бытовых нужд населения на территории области на 2020 год определено ООО «Управление Севергаз».</w:t>
      </w:r>
    </w:p>
    <w:p w:rsidR="008424D1" w:rsidRPr="008424D1" w:rsidRDefault="008424D1" w:rsidP="008424D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8424D1">
        <w:rPr>
          <w:sz w:val="28"/>
          <w:szCs w:val="28"/>
        </w:rPr>
        <w:t>Приказом ФАС России от 07.08.2019 № 1072/19 «Об утверждении Методических указаний по регулированию розничных цен на сжиженный газ, реализуемый населению для бытовых нужд» с 2020 года полностью исключена возможность установления предельных максимальных уровней розничных цен на сжиженный газ в баллонах с учетом доставки до потребителя.</w:t>
      </w:r>
    </w:p>
    <w:p w:rsidR="008424D1" w:rsidRPr="008424D1" w:rsidRDefault="008424D1" w:rsidP="008424D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8424D1">
        <w:rPr>
          <w:sz w:val="28"/>
          <w:szCs w:val="28"/>
        </w:rPr>
        <w:lastRenderedPageBreak/>
        <w:t>Установление размера платы за доставку бытового газа потребителям не подлежит государственному регулированию и определяется газоснабжающей организацией самостоятельно.</w:t>
      </w:r>
    </w:p>
    <w:p w:rsidR="008424D1" w:rsidRPr="008424D1" w:rsidRDefault="008424D1" w:rsidP="008424D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8424D1">
        <w:rPr>
          <w:sz w:val="28"/>
          <w:szCs w:val="28"/>
        </w:rPr>
        <w:t>Доставка до потребителя с 1 января 2020 года возможна только на коммерческой основе при условии заключения соответствующего договора.</w:t>
      </w:r>
    </w:p>
    <w:p w:rsidR="008424D1" w:rsidRPr="008424D1" w:rsidRDefault="008424D1" w:rsidP="008424D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8424D1">
        <w:rPr>
          <w:sz w:val="28"/>
          <w:szCs w:val="28"/>
        </w:rPr>
        <w:t>Департаментом топливно-энергетического комплекса и тарифного регулирования Вологодской области на 2020 год для ООО «Управление Севергаз»  установлены предельно максимальные уровни розничных цен на сжиженный газ в баллонах, реализуемый населению для бытовых нужд, без учета доставки до потребителя: с 01.01.2020 - 37,34 руб./кг (746,8 рублей за баллон 50 л); с 01.07.2020 – 38,46 руб./кг (769,2 рублей за баллон 50 л).</w:t>
      </w:r>
    </w:p>
    <w:p w:rsidR="008424D1" w:rsidRPr="008424D1" w:rsidRDefault="008424D1" w:rsidP="008424D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8424D1">
        <w:rPr>
          <w:sz w:val="28"/>
          <w:szCs w:val="28"/>
        </w:rPr>
        <w:t>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(пункт 79) – размер платы за доставку бытового газа в баллонах к месту, указанному потребителем, устанавливается по соглашению потребителя и исполнителя – продавца бытового газа в баллонах.</w:t>
      </w:r>
    </w:p>
    <w:p w:rsidR="008424D1" w:rsidRPr="008424D1" w:rsidRDefault="008424D1" w:rsidP="008424D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8424D1">
        <w:rPr>
          <w:sz w:val="28"/>
          <w:szCs w:val="28"/>
        </w:rPr>
        <w:t>Вологодским УФАС России установлено, что реализация сжиженного газа населению на коммунально-бытовые нужды осуществляется ООО «Управление Севергаз» через так называемых «покупателей» - ООО «Еврогаз», ООО «Харовскнефтегаз», ООО «ВТК».</w:t>
      </w:r>
    </w:p>
    <w:p w:rsidR="008424D1" w:rsidRPr="008424D1" w:rsidRDefault="008424D1" w:rsidP="008424D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8424D1">
        <w:rPr>
          <w:sz w:val="28"/>
          <w:szCs w:val="28"/>
        </w:rPr>
        <w:t>По данным Вологодского УФАС России для конечных потребителей «покупателями» установлены следующие цены:</w:t>
      </w:r>
    </w:p>
    <w:p w:rsidR="008424D1" w:rsidRPr="008424D1" w:rsidRDefault="008424D1" w:rsidP="008424D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8424D1">
        <w:rPr>
          <w:sz w:val="28"/>
          <w:szCs w:val="28"/>
        </w:rPr>
        <w:t>- газ в баллоне емкостью 50 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8424D1" w:rsidRPr="008424D1" w:rsidTr="00C129E7">
        <w:trPr>
          <w:jc w:val="center"/>
        </w:trPr>
        <w:tc>
          <w:tcPr>
            <w:tcW w:w="8330" w:type="dxa"/>
          </w:tcPr>
          <w:p w:rsidR="008424D1" w:rsidRPr="008424D1" w:rsidRDefault="008424D1" w:rsidP="00C129E7">
            <w:pPr>
              <w:tabs>
                <w:tab w:val="left" w:pos="435"/>
              </w:tabs>
              <w:ind w:firstLine="567"/>
              <w:jc w:val="both"/>
              <w:rPr>
                <w:sz w:val="28"/>
                <w:szCs w:val="28"/>
              </w:rPr>
            </w:pPr>
            <w:r w:rsidRPr="008424D1">
              <w:rPr>
                <w:sz w:val="28"/>
                <w:szCs w:val="28"/>
              </w:rPr>
              <w:t xml:space="preserve">Доставка сжиженного газа в баллоне от ГНС до промежуточного склада, руб./за баллон </w:t>
            </w:r>
          </w:p>
        </w:tc>
        <w:tc>
          <w:tcPr>
            <w:tcW w:w="1241" w:type="dxa"/>
          </w:tcPr>
          <w:p w:rsidR="008424D1" w:rsidRPr="008424D1" w:rsidRDefault="008424D1" w:rsidP="00C129E7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8424D1">
              <w:rPr>
                <w:sz w:val="28"/>
                <w:szCs w:val="28"/>
              </w:rPr>
              <w:t>453,2</w:t>
            </w:r>
          </w:p>
        </w:tc>
      </w:tr>
      <w:tr w:rsidR="008424D1" w:rsidRPr="008424D1" w:rsidTr="00C129E7">
        <w:trPr>
          <w:jc w:val="center"/>
        </w:trPr>
        <w:tc>
          <w:tcPr>
            <w:tcW w:w="8330" w:type="dxa"/>
          </w:tcPr>
          <w:p w:rsidR="008424D1" w:rsidRPr="008424D1" w:rsidRDefault="008424D1" w:rsidP="00C129E7">
            <w:pPr>
              <w:tabs>
                <w:tab w:val="left" w:pos="435"/>
              </w:tabs>
              <w:ind w:firstLine="567"/>
              <w:jc w:val="both"/>
              <w:rPr>
                <w:sz w:val="28"/>
                <w:szCs w:val="28"/>
              </w:rPr>
            </w:pPr>
            <w:r w:rsidRPr="008424D1">
              <w:rPr>
                <w:sz w:val="28"/>
                <w:szCs w:val="28"/>
              </w:rPr>
              <w:t>Доставка сжиженного газа в баллоне от промежуточного склада до потребителя, руб./за баллон</w:t>
            </w:r>
          </w:p>
        </w:tc>
        <w:tc>
          <w:tcPr>
            <w:tcW w:w="1241" w:type="dxa"/>
          </w:tcPr>
          <w:p w:rsidR="008424D1" w:rsidRPr="008424D1" w:rsidRDefault="008424D1" w:rsidP="00C129E7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8424D1">
              <w:rPr>
                <w:sz w:val="28"/>
                <w:szCs w:val="28"/>
              </w:rPr>
              <w:t>200,0</w:t>
            </w:r>
          </w:p>
        </w:tc>
      </w:tr>
    </w:tbl>
    <w:p w:rsidR="008424D1" w:rsidRPr="008424D1" w:rsidRDefault="008424D1" w:rsidP="008424D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8424D1">
        <w:rPr>
          <w:sz w:val="28"/>
          <w:szCs w:val="28"/>
        </w:rPr>
        <w:t>Таким образом, стоимость 50 л баллона сжиженного газа с учетом доставки до промежуточного склада с 01.01.2020 года составляет - 1200 рублей, с учетом доставки от промежуточного склада до потребителя – 1400 рублей.</w:t>
      </w:r>
    </w:p>
    <w:p w:rsidR="008424D1" w:rsidRPr="008424D1" w:rsidRDefault="008424D1" w:rsidP="008424D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8424D1">
        <w:rPr>
          <w:sz w:val="28"/>
          <w:szCs w:val="28"/>
        </w:rPr>
        <w:lastRenderedPageBreak/>
        <w:t>Экономического обоснования размера платы за доставку сжиженного газа в баллонах в рамках рассматриваемых заявлений ни ООО «Управление Севергаз», ни «покупателями» не представлено.</w:t>
      </w:r>
    </w:p>
    <w:p w:rsidR="00C129E7" w:rsidRDefault="008424D1" w:rsidP="00C129E7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8424D1">
        <w:rPr>
          <w:sz w:val="28"/>
          <w:szCs w:val="28"/>
        </w:rPr>
        <w:t>Названные заявления, указывающее на признаки нарушения ООО «Управление Севергаз» антимонопольного законодательства, послужили основанием для возбуждения дела</w:t>
      </w:r>
      <w:r w:rsidR="00C129E7">
        <w:rPr>
          <w:sz w:val="28"/>
          <w:szCs w:val="28"/>
        </w:rPr>
        <w:t xml:space="preserve"> о нарушении антимонопольного законодательства</w:t>
      </w:r>
      <w:r w:rsidRPr="008424D1">
        <w:rPr>
          <w:sz w:val="28"/>
          <w:szCs w:val="28"/>
        </w:rPr>
        <w:t>.</w:t>
      </w:r>
      <w:r w:rsidR="00C129E7">
        <w:rPr>
          <w:sz w:val="28"/>
          <w:szCs w:val="28"/>
        </w:rPr>
        <w:t xml:space="preserve"> Первое заседание комиссии назначено на 15.06.2020.</w:t>
      </w:r>
    </w:p>
    <w:p w:rsidR="00C129E7" w:rsidRDefault="00C129E7" w:rsidP="00C129E7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</w:p>
    <w:p w:rsidR="00C129E7" w:rsidRDefault="00C129E7" w:rsidP="00C129E7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2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поступили заявления жителей Харовского района Вологодской области </w:t>
      </w:r>
      <w:r w:rsidRPr="00DA27D0">
        <w:rPr>
          <w:sz w:val="28"/>
          <w:szCs w:val="28"/>
        </w:rPr>
        <w:t>на</w:t>
      </w:r>
      <w:r>
        <w:rPr>
          <w:sz w:val="28"/>
          <w:szCs w:val="28"/>
        </w:rPr>
        <w:t xml:space="preserve"> неправомерные</w:t>
      </w:r>
      <w:r w:rsidRPr="00DA27D0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 xml:space="preserve">со стороны одного из «покупателей» </w:t>
      </w:r>
      <w:r w:rsidRPr="00C129E7">
        <w:rPr>
          <w:b/>
          <w:sz w:val="28"/>
          <w:szCs w:val="28"/>
        </w:rPr>
        <w:t>ООО «Харовскнефтегаз»</w:t>
      </w:r>
      <w:r>
        <w:rPr>
          <w:sz w:val="28"/>
          <w:szCs w:val="28"/>
        </w:rPr>
        <w:t>, выразившиеся в продаже потребителям сжиженного углеводородного газа в баллонах при условии приобретения новых газовых баллонов взамен ранее выданных газораспределительной организацией баллонов с истекшим сроком эксплуатации</w:t>
      </w:r>
      <w:r w:rsidRPr="00DA27D0">
        <w:rPr>
          <w:sz w:val="28"/>
          <w:szCs w:val="28"/>
        </w:rPr>
        <w:t>.</w:t>
      </w:r>
    </w:p>
    <w:p w:rsidR="00C129E7" w:rsidRDefault="00C129E7" w:rsidP="00C129E7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ООО «Харовскнефтегаз» до 09.12.2019 осуществляло реализацию газа в баллонах жителям Харовского района Вологодской области без фиксации номера баллона и даты его выдачи.</w:t>
      </w:r>
    </w:p>
    <w:p w:rsidR="00686393" w:rsidRDefault="00C129E7" w:rsidP="00C129E7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заявлений следует, что до декабря 2019 года ООО «Харовскнефтегаз» намеренно поставляло жителям Харовского района Вологодской области газ в старых баллонах с истекающими сроками годности и непригодными для наполнения, чтобы в дальнейшем не принимать такие баллоны к заправке.</w:t>
      </w:r>
    </w:p>
    <w:p w:rsidR="00686393" w:rsidRDefault="00C129E7" w:rsidP="00C129E7">
      <w:pPr>
        <w:tabs>
          <w:tab w:val="left" w:pos="435"/>
        </w:tabs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</w:t>
      </w:r>
      <w:r w:rsidRPr="00FA6404">
        <w:rPr>
          <w:bCs/>
          <w:color w:val="000000"/>
          <w:sz w:val="28"/>
          <w:szCs w:val="28"/>
        </w:rPr>
        <w:t>з пункта 138</w:t>
      </w:r>
      <w:r>
        <w:rPr>
          <w:bCs/>
          <w:color w:val="000000"/>
          <w:sz w:val="28"/>
          <w:szCs w:val="28"/>
        </w:rPr>
        <w:t xml:space="preserve"> Правил</w:t>
      </w:r>
      <w:r w:rsidRPr="00FA6404">
        <w:rPr>
          <w:bCs/>
          <w:color w:val="000000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  <w:r>
        <w:rPr>
          <w:bCs/>
          <w:color w:val="000000"/>
          <w:sz w:val="28"/>
          <w:szCs w:val="28"/>
        </w:rPr>
        <w:t xml:space="preserve">, утвержденных постановлением Правительства Российской Федерации от 06.05.2011 № </w:t>
      </w:r>
      <w:r w:rsidRPr="00FA6404">
        <w:rPr>
          <w:bCs/>
          <w:color w:val="000000"/>
          <w:sz w:val="28"/>
          <w:szCs w:val="28"/>
        </w:rPr>
        <w:t>354 следует, что информация о газе и газовых баллонах должна  содержать  сведения  о  марке  газа  и  его  физико-химических  показателях,  о техническом состоянии газового баллона (номер баллона, масса порожнего баллона, дата его изготовления и дата очередного технического освидетельствования, рабочее и пробное давление, вместимость).</w:t>
      </w:r>
    </w:p>
    <w:p w:rsidR="00C129E7" w:rsidRDefault="00C129E7" w:rsidP="00C129E7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Т</w:t>
      </w:r>
      <w:r w:rsidRPr="00EF0676">
        <w:rPr>
          <w:bCs/>
          <w:color w:val="000000"/>
          <w:sz w:val="28"/>
          <w:szCs w:val="28"/>
        </w:rPr>
        <w:t>акие сведения указываются на поверхности баллона или на прикрепленной к нему пластине.</w:t>
      </w:r>
      <w:r>
        <w:rPr>
          <w:bCs/>
          <w:color w:val="000000"/>
          <w:sz w:val="28"/>
          <w:szCs w:val="28"/>
        </w:rPr>
        <w:t xml:space="preserve"> Указанные документы не были представлены в </w:t>
      </w:r>
      <w:r>
        <w:rPr>
          <w:sz w:val="28"/>
          <w:szCs w:val="28"/>
        </w:rPr>
        <w:t>Управление при рассмотрении заявлений ни жителями, ни ООО «Харовскнефтегаз» ввиду их отсутствия.</w:t>
      </w:r>
    </w:p>
    <w:p w:rsidR="00C129E7" w:rsidRDefault="00C129E7" w:rsidP="00C129E7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результате неисполнения ООО «Харовскнефтегаз» требований законодательства о надлежащем учета обмениваемых баллонов, обмен газовых баллонов до 09.12.2019 был обезличен и не исключал выдачу потребителю газового баллона с истекшим сроком эксплуатации.</w:t>
      </w:r>
    </w:p>
    <w:p w:rsidR="00C129E7" w:rsidRDefault="00C129E7" w:rsidP="00C129E7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</w:t>
      </w:r>
      <w:r w:rsidRPr="004F5D77">
        <w:rPr>
          <w:sz w:val="28"/>
          <w:szCs w:val="28"/>
        </w:rPr>
        <w:t xml:space="preserve"> </w:t>
      </w:r>
      <w:r>
        <w:rPr>
          <w:sz w:val="28"/>
          <w:szCs w:val="28"/>
        </w:rPr>
        <w:t>ООО «Харовскнефтегаз»</w:t>
      </w:r>
      <w:r w:rsidRPr="004F5D7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нарушение действующего </w:t>
      </w:r>
      <w:r w:rsidRPr="004F5D77">
        <w:rPr>
          <w:sz w:val="28"/>
          <w:szCs w:val="28"/>
        </w:rPr>
        <w:t>законодательства осуществляло продажу потребителям сжиженного углеводородног</w:t>
      </w:r>
      <w:r>
        <w:rPr>
          <w:sz w:val="28"/>
          <w:szCs w:val="28"/>
        </w:rPr>
        <w:t xml:space="preserve">о газа в баллонах под условием приобретения новых газовых баллонов взамен ранее выданных газораспределительной организацией </w:t>
      </w:r>
      <w:r w:rsidRPr="004F5D77">
        <w:rPr>
          <w:sz w:val="28"/>
          <w:szCs w:val="28"/>
        </w:rPr>
        <w:t>баллонов</w:t>
      </w:r>
      <w:r>
        <w:rPr>
          <w:sz w:val="28"/>
          <w:szCs w:val="28"/>
        </w:rPr>
        <w:t xml:space="preserve"> с истекшим сроком эксплуатации, </w:t>
      </w:r>
      <w:r w:rsidRPr="004F5D77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свидетельствует о признаках </w:t>
      </w:r>
      <w:r w:rsidRPr="004F5D77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4F5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4F5D77">
        <w:rPr>
          <w:sz w:val="28"/>
          <w:szCs w:val="28"/>
        </w:rPr>
        <w:t xml:space="preserve">части 1 статьи </w:t>
      </w:r>
      <w:r>
        <w:rPr>
          <w:sz w:val="28"/>
          <w:szCs w:val="28"/>
        </w:rPr>
        <w:t>Закона о защите конкуренции</w:t>
      </w:r>
      <w:r w:rsidRPr="004F5D77">
        <w:rPr>
          <w:sz w:val="28"/>
          <w:szCs w:val="28"/>
        </w:rPr>
        <w:t>, поскольку данные действия</w:t>
      </w:r>
      <w:r>
        <w:rPr>
          <w:sz w:val="28"/>
          <w:szCs w:val="28"/>
        </w:rPr>
        <w:t xml:space="preserve"> </w:t>
      </w:r>
      <w:r w:rsidRPr="004F5D77">
        <w:rPr>
          <w:sz w:val="28"/>
          <w:szCs w:val="28"/>
        </w:rPr>
        <w:t xml:space="preserve">приводят к ущемлению интересов неопределенного круга потребителей (жителей </w:t>
      </w:r>
      <w:r>
        <w:rPr>
          <w:sz w:val="28"/>
          <w:szCs w:val="28"/>
        </w:rPr>
        <w:t>Харовского района Вологодской области</w:t>
      </w:r>
      <w:r w:rsidRPr="004F5D7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6CD7" w:rsidRDefault="00446CD7" w:rsidP="00446CD7">
      <w:pPr>
        <w:ind w:firstLine="567"/>
        <w:jc w:val="both"/>
        <w:rPr>
          <w:b/>
          <w:sz w:val="32"/>
          <w:szCs w:val="32"/>
        </w:rPr>
      </w:pPr>
    </w:p>
    <w:p w:rsidR="00BA575D" w:rsidRPr="00577E34" w:rsidRDefault="00BA575D" w:rsidP="00BA575D">
      <w:pPr>
        <w:tabs>
          <w:tab w:val="left" w:pos="435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577E34">
        <w:rPr>
          <w:b/>
          <w:sz w:val="28"/>
          <w:szCs w:val="28"/>
        </w:rPr>
        <w:t>Также к компетенции отдела относится рассмотрение жалоб на действия (бездействие) юридического лица, организатора торгов, оператора электронной площадки, конкурсной или аукционной комиссии при организации и проведении торгов, заключении договоров по результатам торгов или в случае, если торги, проведение которых является обязательным в соответствии с законодательством Российской Федерации, признаны несостоявшимися.</w:t>
      </w:r>
    </w:p>
    <w:p w:rsidR="00BA575D" w:rsidRPr="00BA575D" w:rsidRDefault="00BA575D" w:rsidP="00BA575D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BA575D">
        <w:rPr>
          <w:sz w:val="28"/>
          <w:szCs w:val="28"/>
        </w:rPr>
        <w:t>За 6 месяцев 2020 года Управлением рассмотрено 10 жалоб на действия организаторов торгов, проведение которых является обязательным в соответствии с законодательством Российской Федерации:</w:t>
      </w:r>
    </w:p>
    <w:p w:rsidR="00BA575D" w:rsidRPr="003800BE" w:rsidRDefault="00BA575D" w:rsidP="00BA575D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3800BE">
        <w:rPr>
          <w:rFonts w:eastAsia="Calibri"/>
          <w:b/>
          <w:sz w:val="28"/>
          <w:szCs w:val="28"/>
        </w:rPr>
        <w:t xml:space="preserve"> жалоб</w:t>
      </w:r>
      <w:r>
        <w:rPr>
          <w:rFonts w:eastAsia="Calibri"/>
          <w:b/>
          <w:sz w:val="28"/>
          <w:szCs w:val="28"/>
        </w:rPr>
        <w:t>а</w:t>
      </w:r>
      <w:r w:rsidRPr="003800BE">
        <w:rPr>
          <w:rFonts w:eastAsia="Calibri"/>
          <w:b/>
          <w:sz w:val="28"/>
          <w:szCs w:val="28"/>
        </w:rPr>
        <w:t xml:space="preserve"> при проведении торгов по Закону об исполнительном производстве;</w:t>
      </w:r>
    </w:p>
    <w:p w:rsidR="00BA575D" w:rsidRPr="003800BE" w:rsidRDefault="00BA575D" w:rsidP="00BA575D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9 </w:t>
      </w:r>
      <w:r w:rsidRPr="003800BE">
        <w:rPr>
          <w:rFonts w:eastAsia="Calibri"/>
          <w:b/>
          <w:sz w:val="28"/>
          <w:szCs w:val="28"/>
        </w:rPr>
        <w:t>жалоб при проведении торгов по Закону о несостоятельности (банкротстве).</w:t>
      </w:r>
    </w:p>
    <w:p w:rsidR="00BA575D" w:rsidRPr="00BA575D" w:rsidRDefault="00BA575D" w:rsidP="00BA575D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BA575D">
        <w:rPr>
          <w:sz w:val="28"/>
          <w:szCs w:val="28"/>
        </w:rPr>
        <w:t xml:space="preserve">По результатам рассмотрения 1 жалоба отозвана заявителем, по 1 приняты решения о признании жалобы обоснованной, организатору торгов выдано </w:t>
      </w:r>
      <w:r w:rsidRPr="00BA575D">
        <w:rPr>
          <w:sz w:val="28"/>
          <w:szCs w:val="28"/>
        </w:rPr>
        <w:lastRenderedPageBreak/>
        <w:t>обязательные для исполнения предписание. Остальные жалобы признаны необоснованными.</w:t>
      </w:r>
    </w:p>
    <w:p w:rsidR="00F76BC5" w:rsidRDefault="00F76BC5" w:rsidP="00F76BC5">
      <w:pPr>
        <w:ind w:firstLine="567"/>
        <w:jc w:val="both"/>
        <w:rPr>
          <w:sz w:val="32"/>
          <w:szCs w:val="32"/>
        </w:rPr>
      </w:pPr>
    </w:p>
    <w:p w:rsidR="00BA575D" w:rsidRPr="00494D86" w:rsidRDefault="00BA575D" w:rsidP="00494D86">
      <w:pPr>
        <w:tabs>
          <w:tab w:val="left" w:pos="435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494D86">
        <w:rPr>
          <w:b/>
          <w:sz w:val="28"/>
          <w:szCs w:val="28"/>
        </w:rPr>
        <w:t>Привлечение к административной ответственности за нарушение процедуры обязательных в соответствии с законодательством Российской Федерации торгов, порядка заключения договоров по результатам проведения таких торгов и продажи или в случае, если такие торги признаны несостоявшимися является основанием для привлечения организаторов торгов к ответственности по статье 7.32.4 КоАП РФ.</w:t>
      </w:r>
    </w:p>
    <w:p w:rsidR="00BA575D" w:rsidRPr="00494D86" w:rsidRDefault="00BA575D" w:rsidP="00494D86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494D86">
        <w:rPr>
          <w:sz w:val="28"/>
          <w:szCs w:val="28"/>
        </w:rPr>
        <w:t>По данной статье рассмотрено 2 дела об административном правонарушении: а</w:t>
      </w:r>
      <w:r w:rsidRPr="00D63BD5">
        <w:rPr>
          <w:sz w:val="28"/>
          <w:szCs w:val="28"/>
        </w:rPr>
        <w:t>рбитражны</w:t>
      </w:r>
      <w:r>
        <w:rPr>
          <w:sz w:val="28"/>
          <w:szCs w:val="28"/>
        </w:rPr>
        <w:t>е</w:t>
      </w:r>
      <w:r w:rsidRPr="00D63BD5">
        <w:rPr>
          <w:sz w:val="28"/>
          <w:szCs w:val="28"/>
        </w:rPr>
        <w:t xml:space="preserve"> управляющи</w:t>
      </w:r>
      <w:r>
        <w:rPr>
          <w:sz w:val="28"/>
          <w:szCs w:val="28"/>
        </w:rPr>
        <w:t>е</w:t>
      </w:r>
      <w:r w:rsidRPr="00D63BD5">
        <w:rPr>
          <w:sz w:val="28"/>
          <w:szCs w:val="28"/>
        </w:rPr>
        <w:t xml:space="preserve"> </w:t>
      </w:r>
      <w:r w:rsidRPr="00494D86">
        <w:rPr>
          <w:sz w:val="28"/>
          <w:szCs w:val="28"/>
        </w:rPr>
        <w:t>признаны виновными в совершении административного правонарушения, ответственность за которое предусмотрена частью 10 статьи 7.32.4 КоАП РФ, каждому из них назначено наказание в виде административного штрафа в размере 3000 рублей. Постановления не вступили в законную силу.</w:t>
      </w:r>
    </w:p>
    <w:p w:rsidR="00BA575D" w:rsidRDefault="00BA575D" w:rsidP="00F76BC5">
      <w:pPr>
        <w:ind w:firstLine="567"/>
        <w:jc w:val="both"/>
        <w:rPr>
          <w:sz w:val="32"/>
          <w:szCs w:val="32"/>
        </w:rPr>
      </w:pPr>
    </w:p>
    <w:p w:rsidR="00494D86" w:rsidRPr="00494D86" w:rsidRDefault="00494D86" w:rsidP="00494D86">
      <w:pPr>
        <w:tabs>
          <w:tab w:val="left" w:pos="435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494D86">
        <w:rPr>
          <w:b/>
          <w:sz w:val="28"/>
          <w:szCs w:val="28"/>
        </w:rPr>
        <w:t>Не менее важным направлением деятельности отдела является осуществление контроля за нарушение порядка подключения (технологического присоединения) к электрическим сетям.</w:t>
      </w:r>
    </w:p>
    <w:p w:rsidR="00494D86" w:rsidRPr="00494D86" w:rsidRDefault="00494D86" w:rsidP="00494D86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D63BD5">
        <w:rPr>
          <w:sz w:val="28"/>
          <w:szCs w:val="28"/>
        </w:rPr>
        <w:t xml:space="preserve">Ответственность за нарушение порядка подключения (технологического присоединения) установлена </w:t>
      </w:r>
      <w:r w:rsidRPr="00494D86">
        <w:rPr>
          <w:sz w:val="28"/>
          <w:szCs w:val="28"/>
        </w:rPr>
        <w:t>статьей 9.21 КоАП РФ</w:t>
      </w:r>
      <w:r w:rsidRPr="00D63BD5">
        <w:rPr>
          <w:sz w:val="28"/>
          <w:szCs w:val="28"/>
        </w:rPr>
        <w:t xml:space="preserve"> и предусматривает наложение административного штрафа </w:t>
      </w:r>
      <w:r w:rsidRPr="00494D86">
        <w:rPr>
          <w:sz w:val="28"/>
          <w:szCs w:val="28"/>
        </w:rPr>
        <w:t>на юридических лиц - от ста тысяч до пятисот тысяч рублей.</w:t>
      </w:r>
    </w:p>
    <w:p w:rsidR="00494D86" w:rsidRPr="00494D86" w:rsidRDefault="00494D86" w:rsidP="00494D86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D63BD5">
        <w:rPr>
          <w:sz w:val="28"/>
          <w:szCs w:val="28"/>
        </w:rPr>
        <w:t xml:space="preserve">Повторное совершение административного правонарушения, предусмотренного частью 1 настоящей статьи, влечет наложение административного штрафа </w:t>
      </w:r>
      <w:r w:rsidRPr="00494D86">
        <w:rPr>
          <w:sz w:val="28"/>
          <w:szCs w:val="28"/>
        </w:rPr>
        <w:t>на юридических лиц - от шестисот тысяч до одного миллиона рублей.</w:t>
      </w:r>
    </w:p>
    <w:p w:rsidR="00494D86" w:rsidRPr="00D63BD5" w:rsidRDefault="00494D86" w:rsidP="00494D86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</w:t>
      </w:r>
      <w:r w:rsidRPr="00D63BD5">
        <w:rPr>
          <w:sz w:val="28"/>
          <w:szCs w:val="28"/>
        </w:rPr>
        <w:t xml:space="preserve">поступающих заявлений связан с признаками нарушения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</w:t>
      </w:r>
      <w:r w:rsidRPr="00D63BD5">
        <w:rPr>
          <w:sz w:val="28"/>
          <w:szCs w:val="28"/>
        </w:rPr>
        <w:lastRenderedPageBreak/>
        <w:t>организациям и иным лицам, к электрическим сетям, утвержденных Постановлением Правительства Российской Федерации от 27.12.2004 № 861.</w:t>
      </w:r>
    </w:p>
    <w:p w:rsidR="00494D86" w:rsidRDefault="00494D86" w:rsidP="00494D86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D63BD5">
        <w:rPr>
          <w:sz w:val="28"/>
          <w:szCs w:val="28"/>
        </w:rPr>
        <w:t>Наиболее распространенным нарушением остается нарушение сетевой организацией срока осуществления к электрическим сетям.</w:t>
      </w:r>
    </w:p>
    <w:p w:rsidR="00494D86" w:rsidRDefault="00494D86" w:rsidP="00494D86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D63BD5">
        <w:rPr>
          <w:sz w:val="28"/>
          <w:szCs w:val="28"/>
        </w:rPr>
        <w:t xml:space="preserve">За </w:t>
      </w:r>
      <w:r>
        <w:rPr>
          <w:sz w:val="28"/>
          <w:szCs w:val="28"/>
        </w:rPr>
        <w:t>первое полугодие</w:t>
      </w:r>
      <w:r w:rsidRPr="00D63BD5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D63BD5">
        <w:rPr>
          <w:sz w:val="28"/>
          <w:szCs w:val="28"/>
        </w:rPr>
        <w:t xml:space="preserve"> года Управлением по данной статье </w:t>
      </w:r>
      <w:r w:rsidR="003E491C">
        <w:rPr>
          <w:sz w:val="28"/>
          <w:szCs w:val="28"/>
        </w:rPr>
        <w:t xml:space="preserve">возбуждено 29 </w:t>
      </w:r>
      <w:r w:rsidR="003E491C" w:rsidRPr="00D63BD5">
        <w:rPr>
          <w:b/>
          <w:sz w:val="28"/>
          <w:szCs w:val="28"/>
        </w:rPr>
        <w:t>дел об административных правонарушениях</w:t>
      </w:r>
      <w:r w:rsidR="003E491C">
        <w:rPr>
          <w:sz w:val="28"/>
          <w:szCs w:val="28"/>
        </w:rPr>
        <w:t xml:space="preserve">, </w:t>
      </w:r>
      <w:r w:rsidRPr="00D63BD5">
        <w:rPr>
          <w:b/>
          <w:sz w:val="28"/>
          <w:szCs w:val="28"/>
        </w:rPr>
        <w:t xml:space="preserve">рассмотрено </w:t>
      </w:r>
      <w:r w:rsidR="003E491C">
        <w:rPr>
          <w:b/>
          <w:sz w:val="28"/>
          <w:szCs w:val="28"/>
        </w:rPr>
        <w:t>2</w:t>
      </w:r>
      <w:r w:rsidRPr="00D63BD5">
        <w:rPr>
          <w:b/>
          <w:sz w:val="28"/>
          <w:szCs w:val="28"/>
        </w:rPr>
        <w:t>6</w:t>
      </w:r>
      <w:r w:rsidR="003E491C" w:rsidRPr="003E491C">
        <w:rPr>
          <w:b/>
          <w:sz w:val="28"/>
          <w:szCs w:val="28"/>
        </w:rPr>
        <w:t xml:space="preserve"> </w:t>
      </w:r>
      <w:r w:rsidR="003E491C" w:rsidRPr="00D63BD5">
        <w:rPr>
          <w:b/>
          <w:sz w:val="28"/>
          <w:szCs w:val="28"/>
        </w:rPr>
        <w:t>дел об административных правонарушениях</w:t>
      </w:r>
      <w:r w:rsidRPr="00D63BD5">
        <w:rPr>
          <w:sz w:val="28"/>
          <w:szCs w:val="28"/>
        </w:rPr>
        <w:t xml:space="preserve">, в том числе по </w:t>
      </w:r>
      <w:r w:rsidR="003E491C">
        <w:rPr>
          <w:sz w:val="28"/>
          <w:szCs w:val="28"/>
        </w:rPr>
        <w:t>13</w:t>
      </w:r>
      <w:r w:rsidRPr="00D63BD5">
        <w:rPr>
          <w:sz w:val="28"/>
          <w:szCs w:val="28"/>
        </w:rPr>
        <w:t xml:space="preserve"> делам вынесены постановления о привлечении сетевых организаций к ответственности в виде административного штрафа на общую сумму</w:t>
      </w:r>
      <w:r>
        <w:rPr>
          <w:sz w:val="28"/>
          <w:szCs w:val="28"/>
        </w:rPr>
        <w:t xml:space="preserve"> </w:t>
      </w:r>
      <w:r w:rsidR="003E491C">
        <w:rPr>
          <w:sz w:val="28"/>
          <w:szCs w:val="28"/>
        </w:rPr>
        <w:t>700</w:t>
      </w:r>
      <w:r w:rsidRPr="0062027B">
        <w:rPr>
          <w:sz w:val="28"/>
          <w:szCs w:val="28"/>
        </w:rPr>
        <w:t xml:space="preserve"> тысяч рублей.</w:t>
      </w:r>
      <w:r w:rsidR="003E491C">
        <w:rPr>
          <w:sz w:val="28"/>
          <w:szCs w:val="28"/>
        </w:rPr>
        <w:t xml:space="preserve"> Оплачено по данной статье штрафов с учетом </w:t>
      </w:r>
      <w:r w:rsidR="002A0C38">
        <w:rPr>
          <w:sz w:val="28"/>
          <w:szCs w:val="28"/>
        </w:rPr>
        <w:t xml:space="preserve">постановлений </w:t>
      </w:r>
      <w:r w:rsidR="003E491C">
        <w:rPr>
          <w:sz w:val="28"/>
          <w:szCs w:val="28"/>
        </w:rPr>
        <w:t>прошлого периода 1050 тысяч рублей.</w:t>
      </w:r>
    </w:p>
    <w:p w:rsid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CF5991">
        <w:rPr>
          <w:b/>
          <w:sz w:val="28"/>
          <w:szCs w:val="28"/>
        </w:rPr>
        <w:t>Экономическое направление деятельности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1. В соответствии с планом работы ФАС России по анализу состояния конкуренции на товарных рынках Вологодским УФАС России было проанализировано состояние конкуренции на следующих товарных рынках, расположенных на территории Вологодской области: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 xml:space="preserve">А) на рынках тепловой энергии на территории г.Вологды и г.Череповца Вологодской области  за 2019 г.  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 xml:space="preserve">Выявлено 35 локальных рынков в г. Вологде и 11 локальных рынков в </w:t>
      </w:r>
      <w:r>
        <w:rPr>
          <w:sz w:val="28"/>
          <w:szCs w:val="28"/>
        </w:rPr>
        <w:t xml:space="preserve">            </w:t>
      </w:r>
      <w:r w:rsidRPr="00CF5991">
        <w:rPr>
          <w:sz w:val="28"/>
          <w:szCs w:val="28"/>
        </w:rPr>
        <w:t xml:space="preserve">г. Череповце, а также выявлено 27 продавцов в г. Вологде и 10 продавцов в </w:t>
      </w:r>
      <w:r>
        <w:rPr>
          <w:sz w:val="28"/>
          <w:szCs w:val="28"/>
        </w:rPr>
        <w:t xml:space="preserve">             </w:t>
      </w:r>
      <w:r w:rsidRPr="00CF5991">
        <w:rPr>
          <w:sz w:val="28"/>
          <w:szCs w:val="28"/>
        </w:rPr>
        <w:t>г. Череповце.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 xml:space="preserve">Ввиду деятельности только по 1-му продавцу на каждом рынке теплоэнергии в г. Вологде и в г. Череповце, доля у каждого из данных продавцов  на данных рынках составляет по 100 %. 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Уровень концентрации вышеназванных рынков – высокий.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К барьерам входа на рынки теплоэнергии, препятствующим или затрудняющим и ограничивающим хозяйствующим субъектам начало деятельности на данных товарных рынках, опрошенные  продавцы теплоэнергии отнесли следующие ограничения: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а) экономические ограничения, в том числе: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lastRenderedPageBreak/>
        <w:t>- ориентировочные затраты на строительство теплоисточника и  теплосетей  составляют 10-15 млн. руб. за 1 Гкал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- объёмы первоначальных инвестиций и капитальных затрат - более 15 млн. руб. (при этом, срок окупаемости этих кап. вложений:  более 8 лет)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- низкая привлекательность  теплового рынка, обусловленная высоким уровнем затрат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 xml:space="preserve">- неплатёжеспособность потребителей, 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- длительный срок окупаемости финансовых вложений,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-  снижение теплопотребления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 xml:space="preserve">  б) административные ограничения: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 xml:space="preserve">- высокая  себестоимость производства теплоэнергии, низкие тарифы на теплоэнергию. 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- низкая привлекательность теплового рынка, обусловленная  высоким уровнем затрат и низкой рентабельностью.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 xml:space="preserve">- препятствия/сложности в отведении земельных участков, 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На вопрос (преодолимы/непреодолимы барьеры входа на рынок теплоэнергии в соответствующих географических границах, а именно, затраты на преодоление таких барьеров оправдываются ли доходами)  14% респондентов  указали на непреодолимость, а 38% - указали на преодолимость этих барьеров.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 xml:space="preserve">Рынки теплоэнергии в соответствующих географических границах в г. Вологде (35 рынков) и в г. Череповце (11 рынков) является неконкурентными. При этом данные рынки относятся к следующему виду рынков (по уровню развития конкуренции) – рынки с неразвитой конкуренцией. 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Оценка перспективы  изменения  состояния конкурентной среды  на данных рынках  следующая: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 xml:space="preserve"> -  изменений не ожидается, рынки стабильные  по составу  продавцов, 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 xml:space="preserve"> -  количество покупателей, объёмы рынков, тарифы на теплоэнергию не окажут воздействие на состояние конкуренции на них в перспективе.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lastRenderedPageBreak/>
        <w:t xml:space="preserve">Б) на розничных рынках электроэнергии на территории Вологодской области за 2019 г. 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 xml:space="preserve">В 2019 г. произошли изменения среди продавцов на данном рынке:  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 xml:space="preserve">- прекратили осуществлять деятельность по сбыту электроэнергии в Вологодской области следующие 2 организации: ПАО "Вологодская сбытовая компания", ПАО «МРСК Северо-Запада»    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- на розничный рынок  электроэнергии в Вологодской области  вошли 4 новых продавца электроэнергии  (ООО</w:t>
      </w:r>
      <w:r>
        <w:rPr>
          <w:sz w:val="28"/>
          <w:szCs w:val="28"/>
        </w:rPr>
        <w:t xml:space="preserve"> "Северная сбытовая компания", ООО </w:t>
      </w:r>
      <w:r w:rsidRPr="00CF5991">
        <w:rPr>
          <w:sz w:val="28"/>
          <w:szCs w:val="28"/>
        </w:rPr>
        <w:t>"МТС Энерго", ООО "ЭнергоПрофит", ООО «Гарант энерго»</w:t>
      </w:r>
      <w:r w:rsidRPr="00CF5991">
        <w:rPr>
          <w:b/>
          <w:bCs/>
        </w:rPr>
        <w:t xml:space="preserve"> (</w:t>
      </w:r>
      <w:r w:rsidRPr="00CF5991">
        <w:rPr>
          <w:sz w:val="28"/>
          <w:szCs w:val="28"/>
        </w:rPr>
        <w:t>г. Москва).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За 2019 г. было выявлено 28 местных розничных рынков электрической энергии (мощности) в границах территорий муниципальных образований, в т.ч. муниципальных районов  Вологодской области и городов, и выявлено 17 продавцов электроэнергии. Доли более 50% на данных рынках  в соответствующих географических границах выявлены у следующих 4 продавцов: ООО "Северная сбытовая компания"  (на территории 18 муниципальных районов и 1 муниципального образования), ООО «Русэнергосбыт» (на территории 3 муниципальных районов), ООО «Русэнергоресурс» (на территории 1 муниципального района), ООО «Инженерные изыскания» (на территории  2 муниципальных образований), ООО " Гарант Энерго" (на территории 1 муниципального района).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 xml:space="preserve">На территории 2-х муниципальных районов Вологодской области: Грязовецкого и Шекснинского районов отсутствуют продавцы электроэнергии с долей более 50% (в 2018 г. таких районов было 6 единиц).  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Уровень концентрации рынков электроэнергии в Вологодской области  (уровень - высокий) сохранился в 2019 г.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Pr="00CF5991">
        <w:rPr>
          <w:sz w:val="28"/>
          <w:szCs w:val="28"/>
        </w:rPr>
        <w:t xml:space="preserve">по количеству рынков (на которых вышеперечисленные продавцы электроэнергии доминируют)  ситуация изменилась, количество их увеличилось:  в 2018 г. – было 20  районов, а  в 2019 г. – 24  района, 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lastRenderedPageBreak/>
        <w:t xml:space="preserve"> В 2019 г. гарантирующий поставщик электроэнергии (ООО "Северная сбытовая компания") увеличил количество местных розничных рынков электроэнергии, на которых он занимал долю более 50%  с 16 до 19 рынков. 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Таким образом, количество монополизированных рынков электроэнергии в Вологодской области в  2019 г. увеличилось.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В соответствии с поручением ФАС России по контролю за уровн</w:t>
      </w:r>
      <w:r>
        <w:rPr>
          <w:sz w:val="28"/>
          <w:szCs w:val="28"/>
        </w:rPr>
        <w:t xml:space="preserve">ем  розничных и оптовых цен на </w:t>
      </w:r>
      <w:r w:rsidRPr="00CF5991">
        <w:rPr>
          <w:sz w:val="28"/>
          <w:szCs w:val="28"/>
        </w:rPr>
        <w:t xml:space="preserve">автомобильное топливо </w:t>
      </w:r>
      <w:r>
        <w:rPr>
          <w:sz w:val="28"/>
          <w:szCs w:val="28"/>
        </w:rPr>
        <w:t xml:space="preserve">за </w:t>
      </w:r>
      <w:r w:rsidRPr="00CF5991">
        <w:rPr>
          <w:sz w:val="28"/>
          <w:szCs w:val="28"/>
        </w:rPr>
        <w:t xml:space="preserve">5 месяцев 2020 г.  Вологодским УФАС России было сформировано и направлено в ФАС России 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- 19 еженедельных отчётов о розничных и оптовых ценах на автобензины и дизтопливо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- 152 ежедневных отчёта о розничных и оптовых ценах на автобензины и дизтопливо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О розничных ценах на бензин  и дизтопливо в Вологодской области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В ноябре 2018 г. между Минэнерго, ФАС России и рядом нефтяных компаний было  подписано Соглашение  о стабилизации ситуации на рынке нефтепродуктов,  в соответствии с которым, в частности,  ПАО "Нефтяная компания "ЛУКОЙЛ", ПАО "Татнефть" и ПАО "Газпром нефть" обязались обеспечить непревышение темпов роста розничных цен на реализуемые нефтепродукты с 1 января 2019 года – более чем на 1,7% (с учётом увеличения ставки НДС), а с 1 февраля 2019 года – более прогнозного среднегодового уровня инфляции в соответствии с прогнозом социально-экономического развития Российской Федерации на 2019 год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 xml:space="preserve">Согласно информации Минэкономразвития РФ прогнозный уровень инфляции (базовый вариант) на 2020 г. составляет 102,96 %, По информации Вологдастата:  фактический индекс потребительских цен и тарифов на товары и услуги по Вологодской области, характеризующий уровень инфляции, по Вологодской области, за январь - апрель 2020 г. составил 102,4 %, </w:t>
      </w:r>
    </w:p>
    <w:p w:rsidR="00270EEF" w:rsidRDefault="00CF5991" w:rsidP="00270EEF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 xml:space="preserve">На территории Вологодской области осуществляют розничную продажу автомобильного топлива представители 3-х нефтяных компаний, подписавших </w:t>
      </w:r>
      <w:r w:rsidRPr="00CF5991">
        <w:rPr>
          <w:sz w:val="28"/>
          <w:szCs w:val="28"/>
        </w:rPr>
        <w:lastRenderedPageBreak/>
        <w:t xml:space="preserve">вышеназванное Соглашение по сдерживанию цен - это  ООО "ЛУКОЙЛ-Центрнефтепродукт", ООО «Татнефть-АЗС-Запад», ООО "Газпромнефть-Центр".  За январь - февраль 2020 г. у данных организаций изменение розничных цен на бензины (находится в диапазоне от 0 % до роста на 1,6 %)  и дизтопливо  (находится в диапазоне от снижения на 0,7 % до роста на 1,9 %) в Вологодской области  не превысило  прогнозный среднегодовой уровень инфляции, установленный Минэкономразвития на 2020 г., который составляет  2,96%.  При этом, у ООО " ЛУКОЙЛ-Центрнефтепродукт" не было  изменений розничных цен на топливо. </w:t>
      </w:r>
    </w:p>
    <w:p w:rsidR="00CF5991" w:rsidRPr="00CF5991" w:rsidRDefault="00CF5991" w:rsidP="00270EEF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 xml:space="preserve">На территории Вологодской области ПАО «ЛУКОЙЛ», ПАО «Татнефть» и  ПАО </w:t>
      </w:r>
      <w:r w:rsidR="00BD4448">
        <w:rPr>
          <w:sz w:val="28"/>
          <w:szCs w:val="28"/>
        </w:rPr>
        <w:t>«</w:t>
      </w:r>
      <w:r w:rsidRPr="00CF5991">
        <w:rPr>
          <w:sz w:val="28"/>
          <w:szCs w:val="28"/>
        </w:rPr>
        <w:t xml:space="preserve">Газпромнефть»  выполняют </w:t>
      </w:r>
      <w:r w:rsidR="00270EEF">
        <w:rPr>
          <w:sz w:val="28"/>
          <w:szCs w:val="28"/>
        </w:rPr>
        <w:t>вышеназванное соглашение.</w:t>
      </w:r>
    </w:p>
    <w:p w:rsidR="00CF5991" w:rsidRPr="00CF5991" w:rsidRDefault="00CF5991" w:rsidP="00CF5991">
      <w:pPr>
        <w:tabs>
          <w:tab w:val="left" w:pos="435"/>
        </w:tabs>
        <w:spacing w:line="360" w:lineRule="auto"/>
        <w:ind w:firstLine="567"/>
        <w:jc w:val="both"/>
        <w:rPr>
          <w:sz w:val="28"/>
          <w:szCs w:val="28"/>
        </w:rPr>
      </w:pPr>
      <w:r w:rsidRPr="00CF5991">
        <w:rPr>
          <w:sz w:val="28"/>
          <w:szCs w:val="28"/>
        </w:rPr>
        <w:t>В основном причина розничных цен на автомобильное топливо– это рост закупочных оптовых цен.</w:t>
      </w:r>
    </w:p>
    <w:sectPr w:rsidR="00CF5991" w:rsidRPr="00CF5991" w:rsidSect="00EB69C3">
      <w:footerReference w:type="default" r:id="rId10"/>
      <w:pgSz w:w="11906" w:h="16838"/>
      <w:pgMar w:top="993" w:right="849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AF" w:rsidRDefault="000A4FAF">
      <w:r>
        <w:separator/>
      </w:r>
    </w:p>
  </w:endnote>
  <w:endnote w:type="continuationSeparator" w:id="0">
    <w:p w:rsidR="000A4FAF" w:rsidRDefault="000A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0490"/>
      <w:docPartObj>
        <w:docPartGallery w:val="Page Numbers (Bottom of Page)"/>
        <w:docPartUnique/>
      </w:docPartObj>
    </w:sdtPr>
    <w:sdtEndPr/>
    <w:sdtContent>
      <w:p w:rsidR="00C129E7" w:rsidRDefault="009A713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29E7" w:rsidRDefault="00C129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AF" w:rsidRDefault="000A4FAF">
      <w:r>
        <w:separator/>
      </w:r>
    </w:p>
  </w:footnote>
  <w:footnote w:type="continuationSeparator" w:id="0">
    <w:p w:rsidR="000A4FAF" w:rsidRDefault="000A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6E7"/>
    <w:multiLevelType w:val="hybridMultilevel"/>
    <w:tmpl w:val="A8C8A680"/>
    <w:lvl w:ilvl="0" w:tplc="8C90D15E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D7FAB"/>
    <w:multiLevelType w:val="hybridMultilevel"/>
    <w:tmpl w:val="11BC988A"/>
    <w:lvl w:ilvl="0" w:tplc="7E446CF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C2"/>
    <w:rsid w:val="00012BDE"/>
    <w:rsid w:val="0005158D"/>
    <w:rsid w:val="00073F98"/>
    <w:rsid w:val="000A4FAF"/>
    <w:rsid w:val="000D63CE"/>
    <w:rsid w:val="000F6ABB"/>
    <w:rsid w:val="00120266"/>
    <w:rsid w:val="0013245A"/>
    <w:rsid w:val="001969AE"/>
    <w:rsid w:val="00200CBA"/>
    <w:rsid w:val="00243EA7"/>
    <w:rsid w:val="00270EEF"/>
    <w:rsid w:val="002817D3"/>
    <w:rsid w:val="002A0C38"/>
    <w:rsid w:val="002D4411"/>
    <w:rsid w:val="00345DF6"/>
    <w:rsid w:val="003D7EC5"/>
    <w:rsid w:val="003E491C"/>
    <w:rsid w:val="00407806"/>
    <w:rsid w:val="00446CD7"/>
    <w:rsid w:val="00485A71"/>
    <w:rsid w:val="00494D86"/>
    <w:rsid w:val="004C2A7E"/>
    <w:rsid w:val="00514333"/>
    <w:rsid w:val="00543CF3"/>
    <w:rsid w:val="00547313"/>
    <w:rsid w:val="00557A3D"/>
    <w:rsid w:val="00561569"/>
    <w:rsid w:val="005732FD"/>
    <w:rsid w:val="00577E34"/>
    <w:rsid w:val="0058127C"/>
    <w:rsid w:val="00587713"/>
    <w:rsid w:val="005F7467"/>
    <w:rsid w:val="00652C06"/>
    <w:rsid w:val="00686393"/>
    <w:rsid w:val="00694052"/>
    <w:rsid w:val="006D5535"/>
    <w:rsid w:val="006F3AB0"/>
    <w:rsid w:val="0074679E"/>
    <w:rsid w:val="00794A1F"/>
    <w:rsid w:val="007C101D"/>
    <w:rsid w:val="008424D1"/>
    <w:rsid w:val="0085685B"/>
    <w:rsid w:val="008878D7"/>
    <w:rsid w:val="008D7B14"/>
    <w:rsid w:val="009476B3"/>
    <w:rsid w:val="009A5646"/>
    <w:rsid w:val="009A7133"/>
    <w:rsid w:val="009C7239"/>
    <w:rsid w:val="00A30C86"/>
    <w:rsid w:val="00A52D85"/>
    <w:rsid w:val="00AB0EBF"/>
    <w:rsid w:val="00B26B22"/>
    <w:rsid w:val="00B2747C"/>
    <w:rsid w:val="00B43954"/>
    <w:rsid w:val="00BA575D"/>
    <w:rsid w:val="00BD4448"/>
    <w:rsid w:val="00BE6FC0"/>
    <w:rsid w:val="00BF6E3A"/>
    <w:rsid w:val="00C062C8"/>
    <w:rsid w:val="00C1102C"/>
    <w:rsid w:val="00C129E7"/>
    <w:rsid w:val="00C1374C"/>
    <w:rsid w:val="00C1642D"/>
    <w:rsid w:val="00C849BF"/>
    <w:rsid w:val="00CF5991"/>
    <w:rsid w:val="00D64E73"/>
    <w:rsid w:val="00DF11FF"/>
    <w:rsid w:val="00E0483A"/>
    <w:rsid w:val="00E13C1F"/>
    <w:rsid w:val="00E153C2"/>
    <w:rsid w:val="00E27F88"/>
    <w:rsid w:val="00E74036"/>
    <w:rsid w:val="00E84FB0"/>
    <w:rsid w:val="00EB69C3"/>
    <w:rsid w:val="00EC51B2"/>
    <w:rsid w:val="00F0052E"/>
    <w:rsid w:val="00F5311D"/>
    <w:rsid w:val="00F7303C"/>
    <w:rsid w:val="00F7515B"/>
    <w:rsid w:val="00F76BC5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15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1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101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424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424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uiPriority w:val="22"/>
    <w:qFormat/>
    <w:rsid w:val="00CF59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15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1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101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424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424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uiPriority w:val="22"/>
    <w:qFormat/>
    <w:rsid w:val="00CF5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E3FA6F5961D1BF5AD414C745EEE770B37B4D01E40CF66A2932E87C3BB578735A9B13C7F74B8AB1DEFD944B2F33C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DAC97-7A52-4BFC-A65F-02149763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Балаева</dc:creator>
  <cp:lastModifiedBy>Балаева</cp:lastModifiedBy>
  <cp:revision>2</cp:revision>
  <dcterms:created xsi:type="dcterms:W3CDTF">2020-06-03T05:57:00Z</dcterms:created>
  <dcterms:modified xsi:type="dcterms:W3CDTF">2020-06-03T05:57:00Z</dcterms:modified>
</cp:coreProperties>
</file>