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C6" w:rsidRPr="00C95302" w:rsidRDefault="00E703C6" w:rsidP="001534CF">
      <w:pPr>
        <w:tabs>
          <w:tab w:val="left" w:pos="1650"/>
          <w:tab w:val="center" w:pos="5587"/>
        </w:tabs>
        <w:ind w:firstLine="709"/>
        <w:jc w:val="center"/>
        <w:rPr>
          <w:b/>
          <w:sz w:val="28"/>
          <w:szCs w:val="28"/>
        </w:rPr>
      </w:pPr>
      <w:r w:rsidRPr="00C95302">
        <w:rPr>
          <w:b/>
          <w:sz w:val="28"/>
          <w:szCs w:val="28"/>
        </w:rPr>
        <w:t xml:space="preserve">Доклад </w:t>
      </w:r>
      <w:bookmarkStart w:id="0" w:name="_GoBack"/>
    </w:p>
    <w:p w:rsidR="00E703C6" w:rsidRPr="00C95302" w:rsidRDefault="00E703C6" w:rsidP="00FD7BEF">
      <w:pPr>
        <w:ind w:firstLine="709"/>
        <w:jc w:val="center"/>
        <w:rPr>
          <w:b/>
          <w:sz w:val="28"/>
          <w:szCs w:val="28"/>
        </w:rPr>
      </w:pPr>
      <w:r w:rsidRPr="00C95302">
        <w:rPr>
          <w:b/>
          <w:sz w:val="28"/>
          <w:szCs w:val="28"/>
        </w:rPr>
        <w:t>отдела контроля антимонопольного законодательства</w:t>
      </w:r>
    </w:p>
    <w:bookmarkEnd w:id="0"/>
    <w:p w:rsidR="00E703C6" w:rsidRPr="00C95302" w:rsidRDefault="00E703C6" w:rsidP="00FD7BEF">
      <w:pPr>
        <w:ind w:firstLine="709"/>
        <w:jc w:val="center"/>
        <w:rPr>
          <w:b/>
          <w:sz w:val="28"/>
          <w:szCs w:val="28"/>
        </w:rPr>
      </w:pPr>
      <w:r w:rsidRPr="00C95302">
        <w:rPr>
          <w:b/>
          <w:sz w:val="28"/>
          <w:szCs w:val="28"/>
        </w:rPr>
        <w:t>и экономического анализа</w:t>
      </w:r>
      <w:r w:rsidR="00FD7BEF" w:rsidRPr="00C95302">
        <w:rPr>
          <w:b/>
          <w:sz w:val="28"/>
          <w:szCs w:val="28"/>
        </w:rPr>
        <w:t xml:space="preserve"> </w:t>
      </w:r>
      <w:r w:rsidRPr="00C95302">
        <w:rPr>
          <w:b/>
          <w:sz w:val="28"/>
          <w:szCs w:val="28"/>
        </w:rPr>
        <w:t xml:space="preserve">за </w:t>
      </w:r>
      <w:r w:rsidR="00C95302" w:rsidRPr="00C95302">
        <w:rPr>
          <w:b/>
          <w:sz w:val="28"/>
          <w:szCs w:val="28"/>
        </w:rPr>
        <w:t xml:space="preserve">9 месяцев </w:t>
      </w:r>
      <w:r w:rsidRPr="00C95302">
        <w:rPr>
          <w:b/>
          <w:sz w:val="28"/>
          <w:szCs w:val="28"/>
        </w:rPr>
        <w:t>201</w:t>
      </w:r>
      <w:r w:rsidR="00C95302" w:rsidRPr="00C95302">
        <w:rPr>
          <w:b/>
          <w:sz w:val="28"/>
          <w:szCs w:val="28"/>
        </w:rPr>
        <w:t>9</w:t>
      </w:r>
      <w:r w:rsidRPr="00C95302">
        <w:rPr>
          <w:b/>
          <w:sz w:val="28"/>
          <w:szCs w:val="28"/>
        </w:rPr>
        <w:t xml:space="preserve"> год</w:t>
      </w:r>
      <w:r w:rsidR="00C95302" w:rsidRPr="00C95302">
        <w:rPr>
          <w:b/>
          <w:sz w:val="28"/>
          <w:szCs w:val="28"/>
        </w:rPr>
        <w:t>а</w:t>
      </w:r>
      <w:r w:rsidR="00D6076B">
        <w:rPr>
          <w:b/>
          <w:sz w:val="28"/>
          <w:szCs w:val="28"/>
        </w:rPr>
        <w:t xml:space="preserve"> </w:t>
      </w:r>
      <w:proofErr w:type="gramStart"/>
      <w:r w:rsidR="00D6076B">
        <w:rPr>
          <w:b/>
          <w:sz w:val="28"/>
          <w:szCs w:val="28"/>
        </w:rPr>
        <w:t>для</w:t>
      </w:r>
      <w:proofErr w:type="gramEnd"/>
      <w:r w:rsidR="00D6076B">
        <w:rPr>
          <w:b/>
          <w:sz w:val="28"/>
          <w:szCs w:val="28"/>
        </w:rPr>
        <w:t xml:space="preserve"> </w:t>
      </w:r>
      <w:proofErr w:type="gramStart"/>
      <w:r w:rsidR="00D6076B">
        <w:rPr>
          <w:b/>
          <w:sz w:val="28"/>
          <w:szCs w:val="28"/>
        </w:rPr>
        <w:t>ПО</w:t>
      </w:r>
      <w:proofErr w:type="gramEnd"/>
      <w:r w:rsidR="00D6076B">
        <w:rPr>
          <w:b/>
          <w:sz w:val="28"/>
          <w:szCs w:val="28"/>
        </w:rPr>
        <w:t xml:space="preserve"> за 3 квартал 2019 г.</w:t>
      </w:r>
    </w:p>
    <w:p w:rsidR="00FC0E99" w:rsidRPr="00C95302" w:rsidRDefault="00FC0E99" w:rsidP="00FD7BEF">
      <w:pPr>
        <w:ind w:firstLine="709"/>
        <w:jc w:val="center"/>
        <w:rPr>
          <w:b/>
          <w:sz w:val="28"/>
          <w:szCs w:val="28"/>
          <w:highlight w:val="yellow"/>
        </w:rPr>
      </w:pPr>
    </w:p>
    <w:p w:rsidR="00B41907" w:rsidRPr="00290B33" w:rsidRDefault="00B41907" w:rsidP="00B41907">
      <w:pPr>
        <w:ind w:firstLine="709"/>
        <w:jc w:val="both"/>
        <w:rPr>
          <w:b/>
          <w:sz w:val="28"/>
          <w:szCs w:val="28"/>
        </w:rPr>
      </w:pPr>
      <w:proofErr w:type="gramStart"/>
      <w:r w:rsidRPr="00290B33">
        <w:rPr>
          <w:b/>
          <w:sz w:val="28"/>
          <w:szCs w:val="28"/>
        </w:rPr>
        <w:t xml:space="preserve">Одним из важнейших направлений деятельности отдела контроля антимонопольного законодательства и экономического анализа является </w:t>
      </w:r>
      <w:r w:rsidRPr="00290B33">
        <w:rPr>
          <w:sz w:val="28"/>
          <w:szCs w:val="28"/>
        </w:rPr>
        <w:t>исполнение государственной функции по возбуждению и рассмотрению дел по признакам нарушений хозяйствующими субъектами антимонопольного законодательства, предусмотренных статьями 10, 11, 11.1, частями 1, 5 статьи 17 Федерального закона от 26.07.2006 № 135-ФЗ «О защите конкуренции» (далее – Закон о защите конкуренции).</w:t>
      </w:r>
      <w:proofErr w:type="gramEnd"/>
    </w:p>
    <w:p w:rsidR="00B41907" w:rsidRPr="00290B33" w:rsidRDefault="00B41907" w:rsidP="00B41907">
      <w:pPr>
        <w:ind w:firstLine="709"/>
        <w:jc w:val="both"/>
        <w:rPr>
          <w:sz w:val="28"/>
          <w:szCs w:val="28"/>
        </w:rPr>
      </w:pPr>
      <w:r w:rsidRPr="00290B33">
        <w:rPr>
          <w:sz w:val="28"/>
          <w:szCs w:val="28"/>
        </w:rPr>
        <w:t xml:space="preserve">Основной процент поступающих заявлений связан с признаками нарушения статьи 10 Закона о защите конкуренции, которой установлен запрет на злоупотребление хозяйствующими субъектами доминирующим положением, </w:t>
      </w:r>
      <w:r w:rsidRPr="00290B33">
        <w:rPr>
          <w:rFonts w:eastAsia="Calibri"/>
          <w:sz w:val="28"/>
          <w:szCs w:val="28"/>
          <w:lang w:eastAsia="en-US"/>
        </w:rPr>
        <w:t>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</w:t>
      </w:r>
      <w:r w:rsidRPr="00290B33">
        <w:rPr>
          <w:sz w:val="28"/>
          <w:szCs w:val="28"/>
        </w:rPr>
        <w:t>пределенного круга потребителей.</w:t>
      </w:r>
    </w:p>
    <w:p w:rsidR="00B41907" w:rsidRPr="00290B33" w:rsidRDefault="00B41907" w:rsidP="00B41907">
      <w:pPr>
        <w:ind w:firstLine="709"/>
        <w:jc w:val="both"/>
        <w:rPr>
          <w:sz w:val="28"/>
          <w:szCs w:val="28"/>
        </w:rPr>
      </w:pPr>
      <w:r w:rsidRPr="00290B33">
        <w:rPr>
          <w:sz w:val="28"/>
          <w:szCs w:val="28"/>
        </w:rPr>
        <w:t>Для квалификации действий хозяйствующего субъекта по статье 10 Закона о защите конкуренции необходимо, чтобы на соответствующем товарном рынке он занимал доминирующее положение, совершал действие (бездействие), характеризующееся как злоупотребление этим положением и это привело (создало угрозу) к ограничению конкуренции или ущемлению прав лиц.</w:t>
      </w:r>
    </w:p>
    <w:p w:rsidR="00B41907" w:rsidRPr="00290B33" w:rsidRDefault="00B41907" w:rsidP="00B41907">
      <w:pPr>
        <w:ind w:firstLine="567"/>
        <w:contextualSpacing/>
        <w:jc w:val="both"/>
        <w:rPr>
          <w:sz w:val="28"/>
          <w:szCs w:val="28"/>
        </w:rPr>
      </w:pPr>
      <w:r w:rsidRPr="00290B33">
        <w:rPr>
          <w:sz w:val="28"/>
          <w:szCs w:val="28"/>
        </w:rPr>
        <w:t>Отсутствие одного из элементов состава данного правонарушения исключает возможность признания хозяйствующего субъекта нарушителем антимонопольного законодательства.</w:t>
      </w:r>
    </w:p>
    <w:p w:rsidR="00B41907" w:rsidRPr="00290B33" w:rsidRDefault="00290B33" w:rsidP="00B41907">
      <w:pPr>
        <w:ind w:firstLine="709"/>
        <w:jc w:val="both"/>
        <w:rPr>
          <w:sz w:val="28"/>
          <w:szCs w:val="28"/>
        </w:rPr>
      </w:pPr>
      <w:r w:rsidRPr="00290B33">
        <w:rPr>
          <w:sz w:val="28"/>
          <w:szCs w:val="28"/>
        </w:rPr>
        <w:t xml:space="preserve">За 9 месяцев </w:t>
      </w:r>
      <w:r w:rsidR="00B41907" w:rsidRPr="00290B33">
        <w:rPr>
          <w:sz w:val="28"/>
          <w:szCs w:val="28"/>
        </w:rPr>
        <w:t>201</w:t>
      </w:r>
      <w:r w:rsidRPr="00290B33">
        <w:rPr>
          <w:sz w:val="28"/>
          <w:szCs w:val="28"/>
        </w:rPr>
        <w:t>9</w:t>
      </w:r>
      <w:r w:rsidR="00B41907" w:rsidRPr="00290B33">
        <w:rPr>
          <w:sz w:val="28"/>
          <w:szCs w:val="28"/>
        </w:rPr>
        <w:t xml:space="preserve"> год</w:t>
      </w:r>
      <w:r w:rsidRPr="00290B33">
        <w:rPr>
          <w:sz w:val="28"/>
          <w:szCs w:val="28"/>
        </w:rPr>
        <w:t>а</w:t>
      </w:r>
      <w:r w:rsidR="00B41907" w:rsidRPr="00290B33">
        <w:rPr>
          <w:sz w:val="28"/>
          <w:szCs w:val="28"/>
        </w:rPr>
        <w:t xml:space="preserve"> Управлением</w:t>
      </w:r>
      <w:r w:rsidR="00B41907" w:rsidRPr="00290B33">
        <w:rPr>
          <w:b/>
          <w:sz w:val="28"/>
          <w:szCs w:val="28"/>
        </w:rPr>
        <w:t xml:space="preserve"> рассмотрено </w:t>
      </w:r>
      <w:r w:rsidRPr="00290B33">
        <w:rPr>
          <w:b/>
          <w:sz w:val="28"/>
          <w:szCs w:val="28"/>
        </w:rPr>
        <w:t>62</w:t>
      </w:r>
      <w:r w:rsidR="00B41907" w:rsidRPr="00290B33">
        <w:rPr>
          <w:b/>
          <w:sz w:val="28"/>
          <w:szCs w:val="28"/>
        </w:rPr>
        <w:t xml:space="preserve"> заявления </w:t>
      </w:r>
      <w:r w:rsidR="00B41907" w:rsidRPr="00290B33">
        <w:rPr>
          <w:sz w:val="28"/>
          <w:szCs w:val="28"/>
        </w:rPr>
        <w:t>физических и юридических лиц в отношении хозяйствующих субъектов, занимающих доминирующее положение на товарных рынках оказания услуг электроснабжения, теплоснабжения, газоснабжения, водоснабжения и водоотведения, связи, жилищно-коммунального хозяйства и других.</w:t>
      </w:r>
    </w:p>
    <w:p w:rsidR="00B41907" w:rsidRPr="00290B33" w:rsidRDefault="00B41907" w:rsidP="00B41907">
      <w:pPr>
        <w:ind w:firstLine="709"/>
        <w:jc w:val="both"/>
        <w:rPr>
          <w:sz w:val="28"/>
          <w:szCs w:val="28"/>
        </w:rPr>
      </w:pPr>
      <w:r w:rsidRPr="00290B33">
        <w:rPr>
          <w:sz w:val="28"/>
          <w:szCs w:val="28"/>
        </w:rPr>
        <w:t>Из них</w:t>
      </w:r>
      <w:r w:rsidRPr="00290B33">
        <w:rPr>
          <w:b/>
          <w:sz w:val="28"/>
          <w:szCs w:val="28"/>
        </w:rPr>
        <w:t xml:space="preserve"> в</w:t>
      </w:r>
      <w:r w:rsidRPr="00290B33">
        <w:rPr>
          <w:sz w:val="28"/>
          <w:szCs w:val="28"/>
        </w:rPr>
        <w:t xml:space="preserve"> </w:t>
      </w:r>
      <w:r w:rsidR="00290B33" w:rsidRPr="00290B33">
        <w:rPr>
          <w:b/>
          <w:sz w:val="28"/>
          <w:szCs w:val="28"/>
        </w:rPr>
        <w:t>61</w:t>
      </w:r>
      <w:r w:rsidRPr="00290B33">
        <w:rPr>
          <w:b/>
          <w:sz w:val="28"/>
          <w:szCs w:val="28"/>
        </w:rPr>
        <w:t xml:space="preserve"> случа</w:t>
      </w:r>
      <w:r w:rsidR="00290B33" w:rsidRPr="00290B33">
        <w:rPr>
          <w:b/>
          <w:sz w:val="28"/>
          <w:szCs w:val="28"/>
        </w:rPr>
        <w:t>е</w:t>
      </w:r>
      <w:r w:rsidRPr="00290B33">
        <w:rPr>
          <w:b/>
          <w:sz w:val="28"/>
          <w:szCs w:val="28"/>
        </w:rPr>
        <w:t xml:space="preserve"> </w:t>
      </w:r>
      <w:r w:rsidRPr="00290B33">
        <w:rPr>
          <w:sz w:val="28"/>
          <w:szCs w:val="28"/>
        </w:rPr>
        <w:t xml:space="preserve">Управлением </w:t>
      </w:r>
      <w:r w:rsidRPr="00290B33">
        <w:rPr>
          <w:b/>
          <w:sz w:val="28"/>
          <w:szCs w:val="28"/>
        </w:rPr>
        <w:t>отказано</w:t>
      </w:r>
      <w:r w:rsidRPr="00290B33">
        <w:rPr>
          <w:sz w:val="28"/>
          <w:szCs w:val="28"/>
        </w:rPr>
        <w:t xml:space="preserve"> в возбуждении дела в связи с отсутствием признаков нарушения антимонопольного законодательства</w:t>
      </w:r>
      <w:r w:rsidR="00732914" w:rsidRPr="00290B33">
        <w:rPr>
          <w:sz w:val="28"/>
          <w:szCs w:val="28"/>
        </w:rPr>
        <w:t>.</w:t>
      </w:r>
    </w:p>
    <w:p w:rsidR="00732914" w:rsidRPr="001346AD" w:rsidRDefault="00732914" w:rsidP="00732914">
      <w:pPr>
        <w:ind w:firstLine="709"/>
        <w:jc w:val="both"/>
        <w:rPr>
          <w:sz w:val="28"/>
          <w:szCs w:val="28"/>
        </w:rPr>
      </w:pPr>
      <w:r w:rsidRPr="001346AD">
        <w:rPr>
          <w:sz w:val="28"/>
          <w:szCs w:val="28"/>
        </w:rPr>
        <w:t xml:space="preserve">По признакам нарушения пункта 5 части 1 статьи 10 Закона о защите конкуренции выдано </w:t>
      </w:r>
      <w:r w:rsidR="00290B33" w:rsidRPr="001346AD">
        <w:rPr>
          <w:b/>
          <w:sz w:val="28"/>
          <w:szCs w:val="28"/>
        </w:rPr>
        <w:t>1</w:t>
      </w:r>
      <w:r w:rsidRPr="001346AD">
        <w:rPr>
          <w:b/>
          <w:sz w:val="28"/>
          <w:szCs w:val="28"/>
        </w:rPr>
        <w:t xml:space="preserve"> предупреждени</w:t>
      </w:r>
      <w:r w:rsidR="00290B33" w:rsidRPr="001346AD">
        <w:rPr>
          <w:b/>
          <w:sz w:val="28"/>
          <w:szCs w:val="28"/>
        </w:rPr>
        <w:t>е</w:t>
      </w:r>
      <w:r w:rsidRPr="001346AD">
        <w:rPr>
          <w:b/>
          <w:sz w:val="28"/>
          <w:szCs w:val="28"/>
        </w:rPr>
        <w:t>:</w:t>
      </w:r>
    </w:p>
    <w:p w:rsidR="003800BE" w:rsidRDefault="00732914" w:rsidP="00FD7BEF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346AD">
        <w:rPr>
          <w:i/>
          <w:sz w:val="28"/>
          <w:szCs w:val="28"/>
        </w:rPr>
        <w:t>АО «</w:t>
      </w:r>
      <w:r w:rsidR="00290B33" w:rsidRPr="001346AD">
        <w:rPr>
          <w:i/>
          <w:sz w:val="28"/>
          <w:szCs w:val="28"/>
        </w:rPr>
        <w:t>Газпром газораспределение Вологда</w:t>
      </w:r>
      <w:r w:rsidRPr="001346AD">
        <w:rPr>
          <w:i/>
          <w:sz w:val="28"/>
          <w:szCs w:val="28"/>
        </w:rPr>
        <w:t xml:space="preserve">» в связи с уклонением от </w:t>
      </w:r>
      <w:r w:rsidR="001346AD" w:rsidRPr="001346AD">
        <w:rPr>
          <w:i/>
          <w:sz w:val="28"/>
          <w:szCs w:val="28"/>
        </w:rPr>
        <w:t xml:space="preserve">заключения с </w:t>
      </w:r>
      <w:r w:rsidR="001346AD" w:rsidRPr="001346AD">
        <w:rPr>
          <w:i/>
          <w:color w:val="000000" w:themeColor="text1"/>
          <w:sz w:val="28"/>
          <w:szCs w:val="28"/>
        </w:rPr>
        <w:t xml:space="preserve">ООО «ЛенРегионГаз» соглашения </w:t>
      </w:r>
      <w:r w:rsidR="001346AD" w:rsidRPr="001346AD">
        <w:rPr>
          <w:rFonts w:eastAsiaTheme="minorHAnsi"/>
          <w:i/>
          <w:sz w:val="28"/>
          <w:szCs w:val="28"/>
          <w:lang w:eastAsia="en-US"/>
        </w:rPr>
        <w:t>об осуществлении аварийно-диспетчерского обеспечения внутридомового и (или) внутриквартирного газового оборудования.</w:t>
      </w:r>
    </w:p>
    <w:p w:rsidR="00290B33" w:rsidRPr="003800BE" w:rsidRDefault="001346AD" w:rsidP="00FD7BEF">
      <w:pPr>
        <w:ind w:firstLine="709"/>
        <w:jc w:val="both"/>
        <w:rPr>
          <w:b/>
          <w:sz w:val="28"/>
          <w:szCs w:val="28"/>
        </w:rPr>
      </w:pPr>
      <w:r w:rsidRPr="003800BE">
        <w:rPr>
          <w:b/>
          <w:sz w:val="28"/>
          <w:szCs w:val="28"/>
        </w:rPr>
        <w:t>Дела по признакам нарушения антимонопольного законодательства не возбуждались.</w:t>
      </w:r>
    </w:p>
    <w:p w:rsidR="003800BE" w:rsidRDefault="003800BE" w:rsidP="008D7A0E">
      <w:pPr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8D7A0E" w:rsidRPr="003800BE" w:rsidRDefault="008D7A0E" w:rsidP="008D7A0E">
      <w:pPr>
        <w:ind w:firstLine="709"/>
        <w:jc w:val="both"/>
        <w:rPr>
          <w:rFonts w:eastAsia="Calibri"/>
          <w:sz w:val="28"/>
          <w:szCs w:val="28"/>
        </w:rPr>
      </w:pPr>
      <w:r w:rsidRPr="003800BE">
        <w:rPr>
          <w:rFonts w:eastAsia="Calibri"/>
          <w:sz w:val="28"/>
          <w:szCs w:val="28"/>
        </w:rPr>
        <w:t xml:space="preserve">Также к компетенции отдела относится рассмотрение жалоб на 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</w:t>
      </w:r>
      <w:r w:rsidRPr="003800BE">
        <w:rPr>
          <w:rFonts w:eastAsia="Calibri"/>
          <w:sz w:val="28"/>
          <w:szCs w:val="28"/>
        </w:rPr>
        <w:lastRenderedPageBreak/>
        <w:t>проведение которых является обязательным в соответствии с законодательством Российской Федерации, признаны несостоявшимися.</w:t>
      </w:r>
    </w:p>
    <w:p w:rsidR="008D7A0E" w:rsidRPr="003800BE" w:rsidRDefault="003800BE" w:rsidP="008D7A0E">
      <w:pPr>
        <w:ind w:firstLine="709"/>
        <w:jc w:val="both"/>
        <w:rPr>
          <w:rFonts w:eastAsia="Calibri"/>
          <w:b/>
          <w:sz w:val="28"/>
          <w:szCs w:val="28"/>
        </w:rPr>
      </w:pPr>
      <w:r w:rsidRPr="003800BE">
        <w:rPr>
          <w:rFonts w:eastAsia="Calibri"/>
          <w:b/>
          <w:sz w:val="28"/>
          <w:szCs w:val="28"/>
        </w:rPr>
        <w:t>За 9 месяцев</w:t>
      </w:r>
      <w:r w:rsidR="008D7A0E" w:rsidRPr="003800BE">
        <w:rPr>
          <w:rFonts w:eastAsia="Calibri"/>
          <w:b/>
          <w:sz w:val="28"/>
          <w:szCs w:val="28"/>
        </w:rPr>
        <w:t xml:space="preserve"> 201</w:t>
      </w:r>
      <w:r w:rsidRPr="003800BE">
        <w:rPr>
          <w:rFonts w:eastAsia="Calibri"/>
          <w:b/>
          <w:sz w:val="28"/>
          <w:szCs w:val="28"/>
        </w:rPr>
        <w:t>9</w:t>
      </w:r>
      <w:r w:rsidR="008D7A0E" w:rsidRPr="003800BE">
        <w:rPr>
          <w:rFonts w:eastAsia="Calibri"/>
          <w:b/>
          <w:sz w:val="28"/>
          <w:szCs w:val="28"/>
        </w:rPr>
        <w:t xml:space="preserve"> год</w:t>
      </w:r>
      <w:r w:rsidRPr="003800BE">
        <w:rPr>
          <w:rFonts w:eastAsia="Calibri"/>
          <w:b/>
          <w:sz w:val="28"/>
          <w:szCs w:val="28"/>
        </w:rPr>
        <w:t>а</w:t>
      </w:r>
      <w:r w:rsidR="008D7A0E" w:rsidRPr="003800BE">
        <w:rPr>
          <w:rFonts w:eastAsia="Calibri"/>
          <w:b/>
          <w:sz w:val="28"/>
          <w:szCs w:val="28"/>
        </w:rPr>
        <w:t xml:space="preserve"> Управлением рассмотрено </w:t>
      </w:r>
      <w:r w:rsidRPr="003800BE">
        <w:rPr>
          <w:rFonts w:eastAsia="Calibri"/>
          <w:b/>
          <w:sz w:val="28"/>
          <w:szCs w:val="28"/>
        </w:rPr>
        <w:t>12</w:t>
      </w:r>
      <w:r w:rsidR="008D7A0E" w:rsidRPr="003800BE">
        <w:rPr>
          <w:rFonts w:eastAsia="Calibri"/>
          <w:b/>
          <w:sz w:val="28"/>
          <w:szCs w:val="28"/>
        </w:rPr>
        <w:t xml:space="preserve"> жалоб на действия организаторов торгов, проведение которых является обязательным в соответствии с законодательством Российской Федерации:</w:t>
      </w:r>
    </w:p>
    <w:p w:rsidR="008D7A0E" w:rsidRPr="003800BE" w:rsidRDefault="003800BE" w:rsidP="008D7A0E">
      <w:pPr>
        <w:ind w:firstLine="709"/>
        <w:jc w:val="both"/>
        <w:rPr>
          <w:rFonts w:eastAsia="Calibri"/>
          <w:b/>
          <w:sz w:val="28"/>
          <w:szCs w:val="28"/>
        </w:rPr>
      </w:pPr>
      <w:r w:rsidRPr="003800BE">
        <w:rPr>
          <w:rFonts w:eastAsia="Calibri"/>
          <w:b/>
          <w:sz w:val="28"/>
          <w:szCs w:val="28"/>
        </w:rPr>
        <w:t>4</w:t>
      </w:r>
      <w:r w:rsidR="008D7A0E" w:rsidRPr="003800BE">
        <w:rPr>
          <w:rFonts w:eastAsia="Calibri"/>
          <w:b/>
          <w:sz w:val="28"/>
          <w:szCs w:val="28"/>
        </w:rPr>
        <w:t xml:space="preserve"> жалоб</w:t>
      </w:r>
      <w:r w:rsidRPr="003800BE">
        <w:rPr>
          <w:rFonts w:eastAsia="Calibri"/>
          <w:b/>
          <w:sz w:val="28"/>
          <w:szCs w:val="28"/>
        </w:rPr>
        <w:t>ы</w:t>
      </w:r>
      <w:r w:rsidR="008D7A0E" w:rsidRPr="003800BE">
        <w:rPr>
          <w:rFonts w:eastAsia="Calibri"/>
          <w:b/>
          <w:sz w:val="28"/>
          <w:szCs w:val="28"/>
        </w:rPr>
        <w:t xml:space="preserve"> при проведении торгов по Закону</w:t>
      </w:r>
      <w:r w:rsidR="00831368" w:rsidRPr="003800BE">
        <w:rPr>
          <w:rFonts w:eastAsia="Calibri"/>
          <w:b/>
          <w:sz w:val="28"/>
          <w:szCs w:val="28"/>
        </w:rPr>
        <w:t xml:space="preserve"> об исполнительном производстве;</w:t>
      </w:r>
    </w:p>
    <w:p w:rsidR="008D7A0E" w:rsidRPr="003800BE" w:rsidRDefault="003800BE" w:rsidP="008D7A0E">
      <w:pPr>
        <w:ind w:firstLine="709"/>
        <w:jc w:val="both"/>
        <w:rPr>
          <w:rFonts w:eastAsia="Calibri"/>
          <w:b/>
          <w:sz w:val="28"/>
          <w:szCs w:val="28"/>
        </w:rPr>
      </w:pPr>
      <w:r w:rsidRPr="003800BE">
        <w:rPr>
          <w:rFonts w:eastAsia="Calibri"/>
          <w:b/>
          <w:sz w:val="28"/>
          <w:szCs w:val="28"/>
        </w:rPr>
        <w:t>8</w:t>
      </w:r>
      <w:r w:rsidR="008D7A0E" w:rsidRPr="003800BE">
        <w:rPr>
          <w:rFonts w:eastAsia="Calibri"/>
          <w:b/>
          <w:sz w:val="28"/>
          <w:szCs w:val="28"/>
        </w:rPr>
        <w:t xml:space="preserve"> жалоб при проведении торгов по Закону о </w:t>
      </w:r>
      <w:r w:rsidR="006163A7" w:rsidRPr="003800BE">
        <w:rPr>
          <w:rFonts w:eastAsia="Calibri"/>
          <w:b/>
          <w:sz w:val="28"/>
          <w:szCs w:val="28"/>
        </w:rPr>
        <w:t>несостоятельности (банкротстве)</w:t>
      </w:r>
      <w:r w:rsidR="008D7A0E" w:rsidRPr="003800BE">
        <w:rPr>
          <w:rFonts w:eastAsia="Calibri"/>
          <w:b/>
          <w:sz w:val="28"/>
          <w:szCs w:val="28"/>
        </w:rPr>
        <w:t>.</w:t>
      </w:r>
    </w:p>
    <w:p w:rsidR="008D7A0E" w:rsidRPr="003800BE" w:rsidRDefault="008D7A0E" w:rsidP="008D7A0E">
      <w:pPr>
        <w:ind w:firstLine="709"/>
        <w:jc w:val="both"/>
        <w:rPr>
          <w:rFonts w:eastAsia="Calibri"/>
          <w:sz w:val="28"/>
          <w:szCs w:val="28"/>
        </w:rPr>
      </w:pPr>
      <w:r w:rsidRPr="003800BE">
        <w:rPr>
          <w:rFonts w:eastAsia="Calibri"/>
          <w:sz w:val="28"/>
          <w:szCs w:val="28"/>
        </w:rPr>
        <w:t xml:space="preserve">По результатам рассмотрения </w:t>
      </w:r>
      <w:r w:rsidR="003800BE" w:rsidRPr="003800BE">
        <w:rPr>
          <w:rFonts w:eastAsia="Calibri"/>
          <w:sz w:val="28"/>
          <w:szCs w:val="28"/>
        </w:rPr>
        <w:t>1</w:t>
      </w:r>
      <w:r w:rsidRPr="003800BE">
        <w:rPr>
          <w:rFonts w:eastAsia="Calibri"/>
          <w:sz w:val="28"/>
          <w:szCs w:val="28"/>
        </w:rPr>
        <w:t xml:space="preserve"> жалоб</w:t>
      </w:r>
      <w:r w:rsidR="003800BE" w:rsidRPr="003800BE">
        <w:rPr>
          <w:rFonts w:eastAsia="Calibri"/>
          <w:sz w:val="28"/>
          <w:szCs w:val="28"/>
        </w:rPr>
        <w:t>а</w:t>
      </w:r>
      <w:r w:rsidRPr="003800BE">
        <w:rPr>
          <w:rFonts w:eastAsia="Calibri"/>
          <w:sz w:val="28"/>
          <w:szCs w:val="28"/>
        </w:rPr>
        <w:t xml:space="preserve"> отозван</w:t>
      </w:r>
      <w:r w:rsidR="003800BE" w:rsidRPr="003800BE">
        <w:rPr>
          <w:rFonts w:eastAsia="Calibri"/>
          <w:sz w:val="28"/>
          <w:szCs w:val="28"/>
        </w:rPr>
        <w:t>а</w:t>
      </w:r>
      <w:r w:rsidRPr="003800BE">
        <w:rPr>
          <w:rFonts w:eastAsia="Calibri"/>
          <w:sz w:val="28"/>
          <w:szCs w:val="28"/>
        </w:rPr>
        <w:t xml:space="preserve"> заявител</w:t>
      </w:r>
      <w:r w:rsidR="003800BE" w:rsidRPr="003800BE">
        <w:rPr>
          <w:rFonts w:eastAsia="Calibri"/>
          <w:sz w:val="28"/>
          <w:szCs w:val="28"/>
        </w:rPr>
        <w:t>ем</w:t>
      </w:r>
      <w:r w:rsidRPr="003800BE">
        <w:rPr>
          <w:rFonts w:eastAsia="Calibri"/>
          <w:sz w:val="28"/>
          <w:szCs w:val="28"/>
        </w:rPr>
        <w:t xml:space="preserve">, по </w:t>
      </w:r>
      <w:r w:rsidR="003800BE" w:rsidRPr="003800BE">
        <w:rPr>
          <w:rFonts w:eastAsia="Calibri"/>
          <w:sz w:val="28"/>
          <w:szCs w:val="28"/>
        </w:rPr>
        <w:t>4</w:t>
      </w:r>
      <w:r w:rsidRPr="003800BE">
        <w:rPr>
          <w:rFonts w:eastAsia="Calibri"/>
          <w:sz w:val="28"/>
          <w:szCs w:val="28"/>
        </w:rPr>
        <w:t xml:space="preserve"> приняты решения о признании жалобы обоснованной, организаторам торгов выданы обязательные для исполнения предписания. Остальные жалобы признаны необоснованными.</w:t>
      </w:r>
    </w:p>
    <w:p w:rsidR="003800BE" w:rsidRPr="00C95302" w:rsidRDefault="003800BE" w:rsidP="008D7A0E">
      <w:pPr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C275DD" w:rsidRPr="00D63BD5" w:rsidRDefault="00C212AC" w:rsidP="00C275DD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D63BD5">
        <w:rPr>
          <w:rFonts w:eastAsia="Calibri"/>
          <w:b/>
          <w:sz w:val="28"/>
          <w:szCs w:val="28"/>
        </w:rPr>
        <w:t>Привлечение к административной ответственности за н</w:t>
      </w:r>
      <w:r w:rsidR="00C275DD" w:rsidRPr="00D63BD5">
        <w:rPr>
          <w:rFonts w:eastAsia="Calibri"/>
          <w:b/>
          <w:sz w:val="28"/>
          <w:szCs w:val="28"/>
        </w:rPr>
        <w:t xml:space="preserve">арушение </w:t>
      </w:r>
      <w:r w:rsidR="00C275DD" w:rsidRPr="00D63BD5">
        <w:rPr>
          <w:b/>
          <w:bCs/>
          <w:sz w:val="28"/>
          <w:szCs w:val="28"/>
          <w:shd w:val="clear" w:color="auto" w:fill="FFFFFF"/>
        </w:rPr>
        <w:t>процедуры обязательных в соответствии с законодательством Российской Федерации торгов, порядка заключения договоров по результатам проведения таких торгов и продажи или в случае, если такие торги признаны несостоявшимися является основанием для привлечения организаторов торгов к ответственности по статье 7.32.4 КоАП РФ.</w:t>
      </w:r>
    </w:p>
    <w:p w:rsidR="00C275DD" w:rsidRPr="00D63BD5" w:rsidRDefault="00D63BD5" w:rsidP="00C275DD">
      <w:pPr>
        <w:ind w:firstLine="709"/>
        <w:jc w:val="both"/>
        <w:rPr>
          <w:rFonts w:eastAsia="Calibri"/>
          <w:b/>
          <w:bCs/>
          <w:sz w:val="28"/>
          <w:szCs w:val="28"/>
          <w:highlight w:val="yellow"/>
        </w:rPr>
      </w:pPr>
      <w:r w:rsidRPr="00D63BD5">
        <w:rPr>
          <w:bCs/>
          <w:sz w:val="28"/>
          <w:szCs w:val="28"/>
          <w:shd w:val="clear" w:color="auto" w:fill="FFFFFF"/>
        </w:rPr>
        <w:t>По данной статье рассмотрено 1 дело об административном правонарушении</w:t>
      </w:r>
      <w:r>
        <w:rPr>
          <w:bCs/>
          <w:sz w:val="28"/>
          <w:szCs w:val="28"/>
          <w:shd w:val="clear" w:color="auto" w:fill="FFFFFF"/>
        </w:rPr>
        <w:t>: а</w:t>
      </w:r>
      <w:r w:rsidRPr="00D63BD5">
        <w:rPr>
          <w:sz w:val="28"/>
          <w:szCs w:val="28"/>
        </w:rPr>
        <w:t xml:space="preserve">рбитражный управляющий </w:t>
      </w:r>
      <w:r w:rsidRPr="00D63BD5">
        <w:rPr>
          <w:rFonts w:eastAsia="Courier New"/>
          <w:sz w:val="28"/>
          <w:szCs w:val="28"/>
        </w:rPr>
        <w:t>признан виновным в совершении административного правонарушения, ответственность за которое предусмотрена частью 7 статьи 7.32.4 КоАП РФ, ему назначено наказание в виде административного штрафа в размере 30 000 рублей</w:t>
      </w:r>
      <w:r w:rsidR="00C275DD" w:rsidRPr="00D63BD5">
        <w:rPr>
          <w:rFonts w:eastAsia="Calibri"/>
          <w:bCs/>
          <w:sz w:val="28"/>
          <w:szCs w:val="28"/>
        </w:rPr>
        <w:t>.</w:t>
      </w:r>
      <w:r w:rsidRPr="00D63BD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Штраф оплачен в полном объеме.</w:t>
      </w:r>
    </w:p>
    <w:p w:rsidR="00FB7861" w:rsidRDefault="00FB7861" w:rsidP="00FB7861">
      <w:pPr>
        <w:ind w:firstLine="709"/>
        <w:jc w:val="both"/>
        <w:rPr>
          <w:b/>
          <w:sz w:val="28"/>
          <w:szCs w:val="28"/>
          <w:highlight w:val="yellow"/>
        </w:rPr>
      </w:pPr>
    </w:p>
    <w:p w:rsidR="0062027B" w:rsidRDefault="00FB7861" w:rsidP="00FB7861">
      <w:pPr>
        <w:ind w:firstLine="709"/>
        <w:jc w:val="both"/>
        <w:rPr>
          <w:b/>
          <w:sz w:val="28"/>
          <w:szCs w:val="28"/>
        </w:rPr>
      </w:pPr>
      <w:r w:rsidRPr="00D63BD5">
        <w:rPr>
          <w:b/>
          <w:sz w:val="28"/>
          <w:szCs w:val="28"/>
        </w:rPr>
        <w:t>Не менее важным направлением деятельности отдела является осуществление контроля за нарушение правил (порядка обеспечения) недискриминационного доступа, порядка подключения (технологического присоединения) к электрическим, газораспределительным сетям, сетям теплоснабжения и водоснабжения.</w:t>
      </w:r>
    </w:p>
    <w:p w:rsidR="00FB7861" w:rsidRPr="00D63BD5" w:rsidRDefault="00FB7861" w:rsidP="00FB7861">
      <w:pPr>
        <w:ind w:firstLine="709"/>
        <w:jc w:val="both"/>
        <w:rPr>
          <w:b/>
          <w:sz w:val="28"/>
          <w:szCs w:val="28"/>
        </w:rPr>
      </w:pPr>
      <w:r w:rsidRPr="00D63BD5">
        <w:rPr>
          <w:sz w:val="28"/>
          <w:szCs w:val="28"/>
        </w:rPr>
        <w:t xml:space="preserve">Ответственность за нарушение порядка подключения (технологического присоединения) установлена </w:t>
      </w:r>
      <w:r w:rsidRPr="00D63BD5">
        <w:rPr>
          <w:b/>
          <w:sz w:val="28"/>
          <w:szCs w:val="28"/>
        </w:rPr>
        <w:t>статьей 9.21 КоАП РФ</w:t>
      </w:r>
      <w:r w:rsidRPr="00D63BD5">
        <w:rPr>
          <w:sz w:val="28"/>
          <w:szCs w:val="28"/>
        </w:rPr>
        <w:t xml:space="preserve"> и предусматривает наложение административного штрафа </w:t>
      </w:r>
      <w:r w:rsidRPr="00D63BD5">
        <w:rPr>
          <w:b/>
          <w:sz w:val="28"/>
          <w:szCs w:val="28"/>
        </w:rPr>
        <w:t>на юридических лиц - от ста тысяч до пятисот тысяч рублей.</w:t>
      </w:r>
    </w:p>
    <w:p w:rsidR="00FB7861" w:rsidRPr="00D63BD5" w:rsidRDefault="00FB7861" w:rsidP="00FB7861">
      <w:pPr>
        <w:ind w:firstLine="709"/>
        <w:jc w:val="both"/>
        <w:rPr>
          <w:b/>
          <w:sz w:val="28"/>
          <w:szCs w:val="28"/>
        </w:rPr>
      </w:pPr>
      <w:r w:rsidRPr="00D63BD5">
        <w:rPr>
          <w:sz w:val="28"/>
          <w:szCs w:val="28"/>
        </w:rPr>
        <w:t xml:space="preserve">Повторное совершение административного правонарушения, предусмотренного частью 1 настоящей статьи, влечет наложение административного штрафа </w:t>
      </w:r>
      <w:r w:rsidRPr="00D63BD5">
        <w:rPr>
          <w:b/>
          <w:sz w:val="28"/>
          <w:szCs w:val="28"/>
        </w:rPr>
        <w:t>на юридических лиц - от шестисот тысяч до одного миллиона рублей.</w:t>
      </w:r>
    </w:p>
    <w:p w:rsidR="00FB7861" w:rsidRPr="00D63BD5" w:rsidRDefault="00FB7861" w:rsidP="00FB7861">
      <w:pPr>
        <w:ind w:firstLine="709"/>
        <w:jc w:val="both"/>
        <w:rPr>
          <w:sz w:val="28"/>
          <w:szCs w:val="28"/>
        </w:rPr>
      </w:pPr>
      <w:r w:rsidRPr="00D63BD5">
        <w:rPr>
          <w:sz w:val="28"/>
          <w:szCs w:val="28"/>
        </w:rPr>
        <w:t>Основной процент поступающих заявлений связан с признаками нарушения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 861.</w:t>
      </w:r>
    </w:p>
    <w:p w:rsidR="00FB7861" w:rsidRPr="00D63BD5" w:rsidRDefault="00FB7861" w:rsidP="00FB7861">
      <w:pPr>
        <w:ind w:firstLine="709"/>
        <w:jc w:val="both"/>
        <w:rPr>
          <w:sz w:val="28"/>
          <w:szCs w:val="28"/>
        </w:rPr>
      </w:pPr>
      <w:r w:rsidRPr="00D63BD5">
        <w:rPr>
          <w:sz w:val="28"/>
          <w:szCs w:val="28"/>
        </w:rPr>
        <w:t>Наиболее распространенным нарушением остается нарушение сетевой организацией срока осуществления к электрическим сетям.</w:t>
      </w:r>
    </w:p>
    <w:p w:rsidR="00FB7861" w:rsidRPr="0062027B" w:rsidRDefault="00D63BD5" w:rsidP="00FB7861">
      <w:pPr>
        <w:ind w:firstLine="709"/>
        <w:jc w:val="both"/>
        <w:rPr>
          <w:sz w:val="28"/>
          <w:szCs w:val="28"/>
        </w:rPr>
      </w:pPr>
      <w:r w:rsidRPr="00D63BD5">
        <w:rPr>
          <w:sz w:val="28"/>
          <w:szCs w:val="28"/>
        </w:rPr>
        <w:lastRenderedPageBreak/>
        <w:t>За 9 месяцев 2019 года</w:t>
      </w:r>
      <w:r w:rsidR="00FB7861" w:rsidRPr="00D63BD5">
        <w:rPr>
          <w:sz w:val="28"/>
          <w:szCs w:val="28"/>
        </w:rPr>
        <w:t xml:space="preserve"> Управлением по данной статье </w:t>
      </w:r>
      <w:r w:rsidR="00FB7861" w:rsidRPr="00D63BD5">
        <w:rPr>
          <w:b/>
          <w:sz w:val="28"/>
          <w:szCs w:val="28"/>
        </w:rPr>
        <w:t xml:space="preserve">рассмотрено </w:t>
      </w:r>
      <w:r w:rsidR="00FB1D0C" w:rsidRPr="00D63BD5">
        <w:rPr>
          <w:b/>
          <w:sz w:val="28"/>
          <w:szCs w:val="28"/>
        </w:rPr>
        <w:t>3</w:t>
      </w:r>
      <w:r w:rsidRPr="00D63BD5">
        <w:rPr>
          <w:b/>
          <w:sz w:val="28"/>
          <w:szCs w:val="28"/>
        </w:rPr>
        <w:t>6</w:t>
      </w:r>
      <w:r w:rsidR="00FB7861" w:rsidRPr="00D63BD5">
        <w:rPr>
          <w:b/>
          <w:sz w:val="28"/>
          <w:szCs w:val="28"/>
        </w:rPr>
        <w:t xml:space="preserve"> дел об административных правонарушениях</w:t>
      </w:r>
      <w:r w:rsidR="00FB7861" w:rsidRPr="00D63BD5">
        <w:rPr>
          <w:sz w:val="28"/>
          <w:szCs w:val="28"/>
        </w:rPr>
        <w:t xml:space="preserve">, в том числе по </w:t>
      </w:r>
      <w:r w:rsidRPr="00D63BD5">
        <w:rPr>
          <w:sz w:val="28"/>
          <w:szCs w:val="28"/>
        </w:rPr>
        <w:t>9</w:t>
      </w:r>
      <w:r w:rsidR="00FB7861" w:rsidRPr="00D63BD5">
        <w:rPr>
          <w:sz w:val="28"/>
          <w:szCs w:val="28"/>
        </w:rPr>
        <w:t xml:space="preserve"> делам производство по делу прекращено, по </w:t>
      </w:r>
      <w:r w:rsidRPr="00D63BD5">
        <w:rPr>
          <w:sz w:val="28"/>
          <w:szCs w:val="28"/>
        </w:rPr>
        <w:t>27</w:t>
      </w:r>
      <w:r w:rsidR="00FB7861" w:rsidRPr="00D63BD5">
        <w:rPr>
          <w:sz w:val="28"/>
          <w:szCs w:val="28"/>
        </w:rPr>
        <w:t xml:space="preserve"> делам вынесены постановления о привлечении сетевых организаций к ответственности в виде административного штрафа на общую сумму</w:t>
      </w:r>
      <w:r w:rsidR="00FB1D0C" w:rsidRPr="00D63BD5">
        <w:rPr>
          <w:sz w:val="28"/>
          <w:szCs w:val="28"/>
        </w:rPr>
        <w:t xml:space="preserve"> </w:t>
      </w:r>
      <w:r w:rsidR="0062027B">
        <w:rPr>
          <w:sz w:val="28"/>
          <w:szCs w:val="28"/>
        </w:rPr>
        <w:t xml:space="preserve">                    </w:t>
      </w:r>
      <w:r w:rsidR="00FB1D0C" w:rsidRPr="0062027B">
        <w:rPr>
          <w:sz w:val="28"/>
          <w:szCs w:val="28"/>
        </w:rPr>
        <w:t xml:space="preserve">1 миллион </w:t>
      </w:r>
      <w:r w:rsidR="0062027B" w:rsidRPr="0062027B">
        <w:rPr>
          <w:sz w:val="28"/>
          <w:szCs w:val="28"/>
        </w:rPr>
        <w:t>360</w:t>
      </w:r>
      <w:r w:rsidR="00FB7861" w:rsidRPr="0062027B">
        <w:rPr>
          <w:sz w:val="28"/>
          <w:szCs w:val="28"/>
        </w:rPr>
        <w:t xml:space="preserve"> тысяч рублей.</w:t>
      </w:r>
      <w:r w:rsidR="0062027B">
        <w:rPr>
          <w:sz w:val="28"/>
          <w:szCs w:val="28"/>
        </w:rPr>
        <w:t xml:space="preserve"> </w:t>
      </w:r>
    </w:p>
    <w:p w:rsidR="00FB7861" w:rsidRPr="00C95302" w:rsidRDefault="00FB7861" w:rsidP="00FB7861">
      <w:pPr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62027B" w:rsidRDefault="0062027B" w:rsidP="00FD7BEF">
      <w:pPr>
        <w:ind w:firstLine="709"/>
        <w:jc w:val="both"/>
        <w:rPr>
          <w:b/>
          <w:sz w:val="28"/>
          <w:szCs w:val="28"/>
          <w:highlight w:val="yellow"/>
        </w:rPr>
      </w:pPr>
    </w:p>
    <w:p w:rsidR="00157490" w:rsidRPr="0062027B" w:rsidRDefault="001534CF" w:rsidP="00FD7BEF">
      <w:pPr>
        <w:ind w:firstLine="709"/>
        <w:jc w:val="both"/>
        <w:rPr>
          <w:b/>
          <w:sz w:val="28"/>
          <w:szCs w:val="28"/>
        </w:rPr>
      </w:pPr>
      <w:r w:rsidRPr="0062027B">
        <w:rPr>
          <w:b/>
          <w:sz w:val="28"/>
          <w:szCs w:val="28"/>
        </w:rPr>
        <w:t>Экономическая работа</w:t>
      </w:r>
    </w:p>
    <w:p w:rsidR="00875C61" w:rsidRPr="0062027B" w:rsidRDefault="0062027B" w:rsidP="00875C61">
      <w:pPr>
        <w:ind w:firstLine="709"/>
        <w:jc w:val="both"/>
        <w:rPr>
          <w:sz w:val="28"/>
          <w:szCs w:val="28"/>
        </w:rPr>
      </w:pPr>
      <w:r w:rsidRPr="0062027B">
        <w:rPr>
          <w:sz w:val="28"/>
          <w:szCs w:val="28"/>
        </w:rPr>
        <w:t>За 9 месяцев 2019 года</w:t>
      </w:r>
      <w:r w:rsidR="00875C61" w:rsidRPr="0062027B">
        <w:rPr>
          <w:sz w:val="28"/>
          <w:szCs w:val="28"/>
        </w:rPr>
        <w:t xml:space="preserve"> отделом проведены следующие анализы состояния конкуренции на товарных рынках:</w:t>
      </w:r>
    </w:p>
    <w:p w:rsidR="00875C61" w:rsidRPr="0062027B" w:rsidRDefault="00875C61" w:rsidP="00875C61">
      <w:pPr>
        <w:ind w:firstLine="709"/>
        <w:jc w:val="both"/>
        <w:rPr>
          <w:sz w:val="28"/>
          <w:szCs w:val="28"/>
        </w:rPr>
      </w:pPr>
      <w:r w:rsidRPr="0062027B">
        <w:rPr>
          <w:b/>
          <w:sz w:val="28"/>
          <w:szCs w:val="28"/>
        </w:rPr>
        <w:t>1. По заданию ФАС России исследованы на территории Вологодской области</w:t>
      </w:r>
      <w:r w:rsidRPr="0062027B">
        <w:rPr>
          <w:sz w:val="28"/>
          <w:szCs w:val="28"/>
        </w:rPr>
        <w:t>:</w:t>
      </w:r>
    </w:p>
    <w:p w:rsidR="00875C61" w:rsidRPr="0062027B" w:rsidRDefault="00875C61" w:rsidP="00875C61">
      <w:pPr>
        <w:ind w:firstLine="709"/>
        <w:jc w:val="both"/>
        <w:rPr>
          <w:sz w:val="28"/>
          <w:szCs w:val="28"/>
        </w:rPr>
      </w:pPr>
      <w:r w:rsidRPr="0062027B">
        <w:rPr>
          <w:sz w:val="28"/>
          <w:szCs w:val="28"/>
        </w:rPr>
        <w:t>розничный рынок автомобильных бензинов;</w:t>
      </w:r>
    </w:p>
    <w:p w:rsidR="00875C61" w:rsidRPr="0062027B" w:rsidRDefault="00875C61" w:rsidP="00875C61">
      <w:pPr>
        <w:ind w:firstLine="709"/>
        <w:jc w:val="both"/>
        <w:rPr>
          <w:sz w:val="28"/>
          <w:szCs w:val="28"/>
        </w:rPr>
      </w:pPr>
      <w:r w:rsidRPr="0062027B">
        <w:rPr>
          <w:sz w:val="28"/>
          <w:szCs w:val="28"/>
        </w:rPr>
        <w:t>розничный рынок дизельного топлива;</w:t>
      </w:r>
    </w:p>
    <w:p w:rsidR="00875C61" w:rsidRPr="0062027B" w:rsidRDefault="00875C61" w:rsidP="00875C61">
      <w:pPr>
        <w:ind w:firstLine="709"/>
        <w:jc w:val="both"/>
        <w:rPr>
          <w:sz w:val="28"/>
          <w:szCs w:val="28"/>
        </w:rPr>
      </w:pPr>
      <w:r w:rsidRPr="0062027B">
        <w:rPr>
          <w:sz w:val="28"/>
          <w:szCs w:val="28"/>
        </w:rPr>
        <w:t>мелкооптовые рынки автомобильных бензинов</w:t>
      </w:r>
      <w:r w:rsidR="00076B2A" w:rsidRPr="0062027B">
        <w:rPr>
          <w:sz w:val="28"/>
          <w:szCs w:val="28"/>
        </w:rPr>
        <w:t xml:space="preserve"> и дизельного топлива;</w:t>
      </w:r>
    </w:p>
    <w:p w:rsidR="00875C61" w:rsidRPr="0062027B" w:rsidRDefault="00875C61" w:rsidP="00875C61">
      <w:pPr>
        <w:ind w:firstLine="709"/>
        <w:jc w:val="both"/>
        <w:rPr>
          <w:sz w:val="28"/>
          <w:szCs w:val="28"/>
        </w:rPr>
      </w:pPr>
      <w:r w:rsidRPr="0062027B">
        <w:rPr>
          <w:sz w:val="28"/>
          <w:szCs w:val="28"/>
        </w:rPr>
        <w:t>розничный рынок электрической энергии;</w:t>
      </w:r>
    </w:p>
    <w:p w:rsidR="00875C61" w:rsidRPr="0062027B" w:rsidRDefault="00875C61" w:rsidP="00875C61">
      <w:pPr>
        <w:ind w:firstLine="709"/>
        <w:jc w:val="both"/>
        <w:rPr>
          <w:sz w:val="28"/>
          <w:szCs w:val="28"/>
        </w:rPr>
      </w:pPr>
      <w:r w:rsidRPr="0062027B">
        <w:rPr>
          <w:sz w:val="28"/>
          <w:szCs w:val="28"/>
        </w:rPr>
        <w:t>рынок тепловой энергии</w:t>
      </w:r>
      <w:r w:rsidR="0062027B">
        <w:rPr>
          <w:sz w:val="28"/>
          <w:szCs w:val="28"/>
        </w:rPr>
        <w:t xml:space="preserve"> и другие</w:t>
      </w:r>
      <w:r w:rsidRPr="0062027B">
        <w:rPr>
          <w:sz w:val="28"/>
          <w:szCs w:val="28"/>
        </w:rPr>
        <w:t>.</w:t>
      </w:r>
    </w:p>
    <w:p w:rsidR="00875C61" w:rsidRPr="0062027B" w:rsidRDefault="00875C61" w:rsidP="00875C61">
      <w:pPr>
        <w:ind w:firstLine="709"/>
        <w:jc w:val="both"/>
        <w:rPr>
          <w:sz w:val="28"/>
          <w:szCs w:val="28"/>
        </w:rPr>
      </w:pPr>
      <w:r w:rsidRPr="0062027B">
        <w:rPr>
          <w:sz w:val="28"/>
          <w:szCs w:val="28"/>
        </w:rPr>
        <w:t>Все данные рынки имеют высокие показатели концентрации, т.е. конкуренция на них не развита.</w:t>
      </w:r>
    </w:p>
    <w:p w:rsidR="00875C61" w:rsidRPr="0062027B" w:rsidRDefault="00875C61" w:rsidP="00875C61">
      <w:pPr>
        <w:ind w:firstLine="709"/>
        <w:jc w:val="both"/>
        <w:rPr>
          <w:sz w:val="28"/>
          <w:szCs w:val="28"/>
        </w:rPr>
      </w:pPr>
      <w:r w:rsidRPr="0062027B">
        <w:rPr>
          <w:b/>
          <w:sz w:val="28"/>
          <w:szCs w:val="28"/>
        </w:rPr>
        <w:t>2. В рамках рассмотрения заявлений, дел о нарушении антимонопольного законодательства проведен</w:t>
      </w:r>
      <w:r w:rsidR="0062027B" w:rsidRPr="0062027B">
        <w:rPr>
          <w:b/>
          <w:sz w:val="28"/>
          <w:szCs w:val="28"/>
        </w:rPr>
        <w:t>ы</w:t>
      </w:r>
      <w:r w:rsidRPr="0062027B">
        <w:rPr>
          <w:b/>
          <w:sz w:val="28"/>
          <w:szCs w:val="28"/>
        </w:rPr>
        <w:t xml:space="preserve"> анализ</w:t>
      </w:r>
      <w:r w:rsidR="0062027B" w:rsidRPr="0062027B">
        <w:rPr>
          <w:b/>
          <w:sz w:val="28"/>
          <w:szCs w:val="28"/>
        </w:rPr>
        <w:t>ы</w:t>
      </w:r>
      <w:r w:rsidRPr="0062027B">
        <w:rPr>
          <w:sz w:val="28"/>
          <w:szCs w:val="28"/>
        </w:rPr>
        <w:t xml:space="preserve"> состояния конкуренции на </w:t>
      </w:r>
      <w:r w:rsidR="0062027B" w:rsidRPr="0062027B">
        <w:rPr>
          <w:sz w:val="28"/>
          <w:szCs w:val="28"/>
        </w:rPr>
        <w:t xml:space="preserve">таких </w:t>
      </w:r>
      <w:r w:rsidRPr="0062027B">
        <w:rPr>
          <w:sz w:val="28"/>
          <w:szCs w:val="28"/>
        </w:rPr>
        <w:t>товарных рынках</w:t>
      </w:r>
      <w:r w:rsidR="0062027B" w:rsidRPr="0062027B">
        <w:rPr>
          <w:sz w:val="28"/>
          <w:szCs w:val="28"/>
        </w:rPr>
        <w:t xml:space="preserve"> как</w:t>
      </w:r>
      <w:r w:rsidRPr="0062027B">
        <w:rPr>
          <w:sz w:val="28"/>
          <w:szCs w:val="28"/>
        </w:rPr>
        <w:t xml:space="preserve"> оказани</w:t>
      </w:r>
      <w:r w:rsidR="0062027B" w:rsidRPr="0062027B">
        <w:rPr>
          <w:sz w:val="28"/>
          <w:szCs w:val="28"/>
        </w:rPr>
        <w:t>е</w:t>
      </w:r>
      <w:r w:rsidRPr="0062027B">
        <w:rPr>
          <w:sz w:val="28"/>
          <w:szCs w:val="28"/>
        </w:rPr>
        <w:t xml:space="preserve"> услуг по управлению многоквартирными домами, водоснабжения и во</w:t>
      </w:r>
      <w:r w:rsidR="00411621" w:rsidRPr="0062027B">
        <w:rPr>
          <w:sz w:val="28"/>
          <w:szCs w:val="28"/>
        </w:rPr>
        <w:t xml:space="preserve">доотведения, </w:t>
      </w:r>
      <w:r w:rsidR="00C212AC" w:rsidRPr="0062027B">
        <w:rPr>
          <w:sz w:val="28"/>
          <w:szCs w:val="28"/>
        </w:rPr>
        <w:t>по техническому обслуживанию внутридомового (внутриквартирного оборудования)</w:t>
      </w:r>
      <w:r w:rsidRPr="0062027B">
        <w:rPr>
          <w:sz w:val="28"/>
          <w:szCs w:val="28"/>
        </w:rPr>
        <w:t xml:space="preserve"> и других</w:t>
      </w:r>
      <w:r w:rsidR="001A5175" w:rsidRPr="0062027B">
        <w:rPr>
          <w:sz w:val="28"/>
          <w:szCs w:val="28"/>
        </w:rPr>
        <w:t>.</w:t>
      </w:r>
    </w:p>
    <w:p w:rsidR="006E3CE1" w:rsidRPr="0062027B" w:rsidRDefault="0008288A" w:rsidP="00FD7BEF">
      <w:pPr>
        <w:ind w:firstLine="709"/>
        <w:jc w:val="both"/>
        <w:rPr>
          <w:b/>
          <w:sz w:val="28"/>
          <w:szCs w:val="28"/>
        </w:rPr>
      </w:pPr>
      <w:r w:rsidRPr="0062027B">
        <w:rPr>
          <w:b/>
          <w:sz w:val="28"/>
          <w:szCs w:val="28"/>
        </w:rPr>
        <w:t>Также Управлением пров</w:t>
      </w:r>
      <w:r w:rsidR="000F1EFB" w:rsidRPr="0062027B">
        <w:rPr>
          <w:b/>
          <w:sz w:val="28"/>
          <w:szCs w:val="28"/>
        </w:rPr>
        <w:t>е</w:t>
      </w:r>
      <w:r w:rsidRPr="0062027B">
        <w:rPr>
          <w:b/>
          <w:sz w:val="28"/>
          <w:szCs w:val="28"/>
        </w:rPr>
        <w:t>д</w:t>
      </w:r>
      <w:r w:rsidR="000F1EFB" w:rsidRPr="0062027B">
        <w:rPr>
          <w:b/>
          <w:sz w:val="28"/>
          <w:szCs w:val="28"/>
        </w:rPr>
        <w:t>ен</w:t>
      </w:r>
      <w:r w:rsidR="0062027B">
        <w:rPr>
          <w:b/>
          <w:sz w:val="28"/>
          <w:szCs w:val="28"/>
        </w:rPr>
        <w:t>о</w:t>
      </w:r>
      <w:r w:rsidR="000F1EFB" w:rsidRPr="0062027B">
        <w:rPr>
          <w:b/>
          <w:sz w:val="28"/>
          <w:szCs w:val="28"/>
        </w:rPr>
        <w:t xml:space="preserve"> </w:t>
      </w:r>
      <w:r w:rsidR="0062027B" w:rsidRPr="0062027B">
        <w:rPr>
          <w:b/>
          <w:sz w:val="28"/>
          <w:szCs w:val="28"/>
        </w:rPr>
        <w:t>280</w:t>
      </w:r>
      <w:r w:rsidRPr="0062027B">
        <w:rPr>
          <w:b/>
          <w:sz w:val="28"/>
          <w:szCs w:val="28"/>
        </w:rPr>
        <w:t xml:space="preserve"> </w:t>
      </w:r>
      <w:r w:rsidR="00494457" w:rsidRPr="0062027B">
        <w:rPr>
          <w:b/>
          <w:sz w:val="28"/>
          <w:szCs w:val="28"/>
        </w:rPr>
        <w:t>мониторинг</w:t>
      </w:r>
      <w:r w:rsidR="000F1EFB" w:rsidRPr="0062027B">
        <w:rPr>
          <w:b/>
          <w:sz w:val="28"/>
          <w:szCs w:val="28"/>
        </w:rPr>
        <w:t>ов</w:t>
      </w:r>
      <w:r w:rsidR="006E3CE1" w:rsidRPr="0062027B">
        <w:rPr>
          <w:b/>
          <w:sz w:val="28"/>
          <w:szCs w:val="28"/>
        </w:rPr>
        <w:t>:</w:t>
      </w:r>
    </w:p>
    <w:p w:rsidR="006E3CE1" w:rsidRPr="0062027B" w:rsidRDefault="006E3CE1" w:rsidP="00FD7BEF">
      <w:pPr>
        <w:ind w:firstLine="709"/>
        <w:jc w:val="both"/>
        <w:rPr>
          <w:sz w:val="28"/>
          <w:szCs w:val="28"/>
        </w:rPr>
      </w:pPr>
      <w:r w:rsidRPr="0062027B">
        <w:rPr>
          <w:sz w:val="28"/>
          <w:szCs w:val="28"/>
        </w:rPr>
        <w:t>- цен на автомобильные бензины и дизельное топливо;</w:t>
      </w:r>
    </w:p>
    <w:p w:rsidR="006E3CE1" w:rsidRPr="0062027B" w:rsidRDefault="006E3CE1" w:rsidP="00FD7BEF">
      <w:pPr>
        <w:ind w:firstLine="709"/>
        <w:jc w:val="both"/>
        <w:rPr>
          <w:sz w:val="28"/>
          <w:szCs w:val="28"/>
        </w:rPr>
      </w:pPr>
      <w:r w:rsidRPr="0062027B">
        <w:rPr>
          <w:sz w:val="28"/>
          <w:szCs w:val="28"/>
        </w:rPr>
        <w:t>- остатков нефтепродуктов на нефтебазах Вологодской области;</w:t>
      </w:r>
    </w:p>
    <w:p w:rsidR="006E3CE1" w:rsidRPr="0062027B" w:rsidRDefault="006E3CE1" w:rsidP="00FD7BEF">
      <w:pPr>
        <w:ind w:firstLine="709"/>
        <w:jc w:val="both"/>
        <w:rPr>
          <w:sz w:val="28"/>
          <w:szCs w:val="28"/>
        </w:rPr>
      </w:pPr>
      <w:r w:rsidRPr="0062027B">
        <w:rPr>
          <w:sz w:val="28"/>
          <w:szCs w:val="28"/>
        </w:rPr>
        <w:t>- цен на рыб</w:t>
      </w:r>
      <w:r w:rsidR="000F1EFB" w:rsidRPr="0062027B">
        <w:rPr>
          <w:sz w:val="28"/>
          <w:szCs w:val="28"/>
        </w:rPr>
        <w:t>ную продукцию</w:t>
      </w:r>
      <w:r w:rsidRPr="0062027B">
        <w:rPr>
          <w:sz w:val="28"/>
          <w:szCs w:val="28"/>
        </w:rPr>
        <w:t>;</w:t>
      </w:r>
    </w:p>
    <w:p w:rsidR="00157490" w:rsidRPr="000F1EFB" w:rsidRDefault="006E3CE1" w:rsidP="00FD7BEF">
      <w:pPr>
        <w:ind w:firstLine="709"/>
        <w:jc w:val="both"/>
        <w:rPr>
          <w:sz w:val="28"/>
          <w:szCs w:val="28"/>
        </w:rPr>
      </w:pPr>
      <w:r w:rsidRPr="0062027B">
        <w:rPr>
          <w:sz w:val="28"/>
          <w:szCs w:val="28"/>
        </w:rPr>
        <w:t>- цен на отдельные виды продовольственных товаров</w:t>
      </w:r>
      <w:r w:rsidR="000F1EFB" w:rsidRPr="0062027B">
        <w:rPr>
          <w:sz w:val="28"/>
          <w:szCs w:val="28"/>
        </w:rPr>
        <w:t>.</w:t>
      </w:r>
    </w:p>
    <w:sectPr w:rsidR="00157490" w:rsidRPr="000F1EFB" w:rsidSect="00624F8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CF" w:rsidRDefault="002F60CF" w:rsidP="00827278">
      <w:r>
        <w:separator/>
      </w:r>
    </w:p>
  </w:endnote>
  <w:endnote w:type="continuationSeparator" w:id="0">
    <w:p w:rsidR="002F60CF" w:rsidRDefault="002F60CF" w:rsidP="0082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10490"/>
      <w:docPartObj>
        <w:docPartGallery w:val="Page Numbers (Bottom of Page)"/>
        <w:docPartUnique/>
      </w:docPartObj>
    </w:sdtPr>
    <w:sdtEndPr/>
    <w:sdtContent>
      <w:p w:rsidR="004B2D6C" w:rsidRDefault="00533526">
        <w:pPr>
          <w:pStyle w:val="a9"/>
          <w:jc w:val="right"/>
        </w:pPr>
        <w:r>
          <w:fldChar w:fldCharType="begin"/>
        </w:r>
        <w:r w:rsidR="00FA196C">
          <w:instrText xml:space="preserve"> PAGE   \* MERGEFORMAT </w:instrText>
        </w:r>
        <w:r>
          <w:fldChar w:fldCharType="separate"/>
        </w:r>
        <w:r w:rsidR="00BA32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2D6C" w:rsidRDefault="004B2D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CF" w:rsidRDefault="002F60CF" w:rsidP="00827278">
      <w:r>
        <w:separator/>
      </w:r>
    </w:p>
  </w:footnote>
  <w:footnote w:type="continuationSeparator" w:id="0">
    <w:p w:rsidR="002F60CF" w:rsidRDefault="002F60CF" w:rsidP="00827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23B"/>
    <w:multiLevelType w:val="hybridMultilevel"/>
    <w:tmpl w:val="BCD6E854"/>
    <w:lvl w:ilvl="0" w:tplc="6A3AB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8A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04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2B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09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6F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E4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01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A1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483754"/>
    <w:multiLevelType w:val="hybridMultilevel"/>
    <w:tmpl w:val="96E66CB4"/>
    <w:lvl w:ilvl="0" w:tplc="F2F40FDA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">
    <w:nsid w:val="47F30B50"/>
    <w:multiLevelType w:val="hybridMultilevel"/>
    <w:tmpl w:val="0D52825C"/>
    <w:lvl w:ilvl="0" w:tplc="F65AA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7804CE"/>
    <w:multiLevelType w:val="hybridMultilevel"/>
    <w:tmpl w:val="4C222400"/>
    <w:lvl w:ilvl="0" w:tplc="9794AD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1A9"/>
    <w:rsid w:val="000004CC"/>
    <w:rsid w:val="00015B02"/>
    <w:rsid w:val="000351FC"/>
    <w:rsid w:val="00050A7D"/>
    <w:rsid w:val="00076B2A"/>
    <w:rsid w:val="0008288A"/>
    <w:rsid w:val="00083177"/>
    <w:rsid w:val="00090BDD"/>
    <w:rsid w:val="000B4876"/>
    <w:rsid w:val="000B5B12"/>
    <w:rsid w:val="000F1EFB"/>
    <w:rsid w:val="00120F0A"/>
    <w:rsid w:val="00133914"/>
    <w:rsid w:val="001346AD"/>
    <w:rsid w:val="001534CF"/>
    <w:rsid w:val="00157490"/>
    <w:rsid w:val="0019139D"/>
    <w:rsid w:val="001A2B5D"/>
    <w:rsid w:val="001A5175"/>
    <w:rsid w:val="001B0AA9"/>
    <w:rsid w:val="001D13A1"/>
    <w:rsid w:val="001D5589"/>
    <w:rsid w:val="001E2FD3"/>
    <w:rsid w:val="00204DFB"/>
    <w:rsid w:val="00223145"/>
    <w:rsid w:val="002360FD"/>
    <w:rsid w:val="0024722F"/>
    <w:rsid w:val="002620D1"/>
    <w:rsid w:val="002631CC"/>
    <w:rsid w:val="00290B33"/>
    <w:rsid w:val="002917CB"/>
    <w:rsid w:val="002A75B1"/>
    <w:rsid w:val="002B7231"/>
    <w:rsid w:val="002D303C"/>
    <w:rsid w:val="002E3DFB"/>
    <w:rsid w:val="002F437C"/>
    <w:rsid w:val="002F60CF"/>
    <w:rsid w:val="003363EB"/>
    <w:rsid w:val="00357167"/>
    <w:rsid w:val="00366989"/>
    <w:rsid w:val="00371D32"/>
    <w:rsid w:val="003743E2"/>
    <w:rsid w:val="003800BE"/>
    <w:rsid w:val="00391D21"/>
    <w:rsid w:val="003A770C"/>
    <w:rsid w:val="003B168E"/>
    <w:rsid w:val="003B315D"/>
    <w:rsid w:val="003B732F"/>
    <w:rsid w:val="003C0F62"/>
    <w:rsid w:val="003C2625"/>
    <w:rsid w:val="003C38D0"/>
    <w:rsid w:val="003E29C3"/>
    <w:rsid w:val="003E53DB"/>
    <w:rsid w:val="00411621"/>
    <w:rsid w:val="004234F4"/>
    <w:rsid w:val="00424CE0"/>
    <w:rsid w:val="0043568C"/>
    <w:rsid w:val="00453794"/>
    <w:rsid w:val="00471140"/>
    <w:rsid w:val="00477473"/>
    <w:rsid w:val="00477F48"/>
    <w:rsid w:val="00480A9A"/>
    <w:rsid w:val="00494457"/>
    <w:rsid w:val="00495586"/>
    <w:rsid w:val="004B1E3B"/>
    <w:rsid w:val="004B1FBE"/>
    <w:rsid w:val="004B2D6C"/>
    <w:rsid w:val="004B3C5C"/>
    <w:rsid w:val="004D537D"/>
    <w:rsid w:val="004D5E4E"/>
    <w:rsid w:val="004F5957"/>
    <w:rsid w:val="004F656C"/>
    <w:rsid w:val="00512C75"/>
    <w:rsid w:val="00513A8C"/>
    <w:rsid w:val="00516CB9"/>
    <w:rsid w:val="00533526"/>
    <w:rsid w:val="00533914"/>
    <w:rsid w:val="00536ACE"/>
    <w:rsid w:val="00573B82"/>
    <w:rsid w:val="00580DF7"/>
    <w:rsid w:val="00606685"/>
    <w:rsid w:val="00607E2B"/>
    <w:rsid w:val="006163A7"/>
    <w:rsid w:val="0062027B"/>
    <w:rsid w:val="00621DEA"/>
    <w:rsid w:val="00624F84"/>
    <w:rsid w:val="00625293"/>
    <w:rsid w:val="006713DB"/>
    <w:rsid w:val="00680219"/>
    <w:rsid w:val="00681803"/>
    <w:rsid w:val="00684DB4"/>
    <w:rsid w:val="0069223A"/>
    <w:rsid w:val="006952EB"/>
    <w:rsid w:val="006B178A"/>
    <w:rsid w:val="006D39B1"/>
    <w:rsid w:val="006E3CE1"/>
    <w:rsid w:val="0071050F"/>
    <w:rsid w:val="00726938"/>
    <w:rsid w:val="00727577"/>
    <w:rsid w:val="00730A63"/>
    <w:rsid w:val="00732914"/>
    <w:rsid w:val="00735540"/>
    <w:rsid w:val="00747CFD"/>
    <w:rsid w:val="00747F09"/>
    <w:rsid w:val="00765A58"/>
    <w:rsid w:val="00773C59"/>
    <w:rsid w:val="00781496"/>
    <w:rsid w:val="00790518"/>
    <w:rsid w:val="00790F20"/>
    <w:rsid w:val="00791EFF"/>
    <w:rsid w:val="007D549B"/>
    <w:rsid w:val="007E398D"/>
    <w:rsid w:val="007F3C1E"/>
    <w:rsid w:val="007F655F"/>
    <w:rsid w:val="00814340"/>
    <w:rsid w:val="00827278"/>
    <w:rsid w:val="008310F8"/>
    <w:rsid w:val="00831368"/>
    <w:rsid w:val="00846A39"/>
    <w:rsid w:val="00846C2C"/>
    <w:rsid w:val="00875C61"/>
    <w:rsid w:val="00885EEB"/>
    <w:rsid w:val="0089286B"/>
    <w:rsid w:val="008C3B73"/>
    <w:rsid w:val="008D7A0E"/>
    <w:rsid w:val="008E02ED"/>
    <w:rsid w:val="008F7E7A"/>
    <w:rsid w:val="00914C95"/>
    <w:rsid w:val="009234FF"/>
    <w:rsid w:val="00927C89"/>
    <w:rsid w:val="0094557A"/>
    <w:rsid w:val="00962389"/>
    <w:rsid w:val="009626D6"/>
    <w:rsid w:val="009677CF"/>
    <w:rsid w:val="00991947"/>
    <w:rsid w:val="009B2355"/>
    <w:rsid w:val="009C61F3"/>
    <w:rsid w:val="009D2E50"/>
    <w:rsid w:val="009E768A"/>
    <w:rsid w:val="009E7F2C"/>
    <w:rsid w:val="009F324B"/>
    <w:rsid w:val="009F3E03"/>
    <w:rsid w:val="009F7DB0"/>
    <w:rsid w:val="00A036AF"/>
    <w:rsid w:val="00A064DB"/>
    <w:rsid w:val="00A21541"/>
    <w:rsid w:val="00A217EA"/>
    <w:rsid w:val="00A30F24"/>
    <w:rsid w:val="00A4128C"/>
    <w:rsid w:val="00A461A9"/>
    <w:rsid w:val="00A5106C"/>
    <w:rsid w:val="00A71CCD"/>
    <w:rsid w:val="00AB47F4"/>
    <w:rsid w:val="00AD2E80"/>
    <w:rsid w:val="00AF0B95"/>
    <w:rsid w:val="00B41907"/>
    <w:rsid w:val="00B42EFC"/>
    <w:rsid w:val="00B5322B"/>
    <w:rsid w:val="00B81B57"/>
    <w:rsid w:val="00B81C66"/>
    <w:rsid w:val="00B838AC"/>
    <w:rsid w:val="00B8601E"/>
    <w:rsid w:val="00B866DF"/>
    <w:rsid w:val="00B86C52"/>
    <w:rsid w:val="00B9039C"/>
    <w:rsid w:val="00B92543"/>
    <w:rsid w:val="00BA2844"/>
    <w:rsid w:val="00BA32E0"/>
    <w:rsid w:val="00BA595A"/>
    <w:rsid w:val="00BB4F1C"/>
    <w:rsid w:val="00BC11DA"/>
    <w:rsid w:val="00BC40D9"/>
    <w:rsid w:val="00BC7414"/>
    <w:rsid w:val="00BE41C0"/>
    <w:rsid w:val="00BE4686"/>
    <w:rsid w:val="00C1292B"/>
    <w:rsid w:val="00C212AC"/>
    <w:rsid w:val="00C275DD"/>
    <w:rsid w:val="00C27826"/>
    <w:rsid w:val="00C44AD2"/>
    <w:rsid w:val="00C475CE"/>
    <w:rsid w:val="00C542C8"/>
    <w:rsid w:val="00C65D4E"/>
    <w:rsid w:val="00C86908"/>
    <w:rsid w:val="00C95302"/>
    <w:rsid w:val="00C96242"/>
    <w:rsid w:val="00C96E04"/>
    <w:rsid w:val="00CE29B3"/>
    <w:rsid w:val="00D014C4"/>
    <w:rsid w:val="00D236ED"/>
    <w:rsid w:val="00D257D2"/>
    <w:rsid w:val="00D30C49"/>
    <w:rsid w:val="00D4135C"/>
    <w:rsid w:val="00D444A2"/>
    <w:rsid w:val="00D6076B"/>
    <w:rsid w:val="00D60C7D"/>
    <w:rsid w:val="00D63BD5"/>
    <w:rsid w:val="00DB39AF"/>
    <w:rsid w:val="00DD264D"/>
    <w:rsid w:val="00DD485A"/>
    <w:rsid w:val="00DE3DC5"/>
    <w:rsid w:val="00E01541"/>
    <w:rsid w:val="00E07472"/>
    <w:rsid w:val="00E2036C"/>
    <w:rsid w:val="00E353C6"/>
    <w:rsid w:val="00E37F73"/>
    <w:rsid w:val="00E46D10"/>
    <w:rsid w:val="00E516CD"/>
    <w:rsid w:val="00E703C6"/>
    <w:rsid w:val="00E74AA5"/>
    <w:rsid w:val="00E774B8"/>
    <w:rsid w:val="00E8758F"/>
    <w:rsid w:val="00EA7C27"/>
    <w:rsid w:val="00EB4F34"/>
    <w:rsid w:val="00F019F9"/>
    <w:rsid w:val="00F02E78"/>
    <w:rsid w:val="00F031E0"/>
    <w:rsid w:val="00F35872"/>
    <w:rsid w:val="00F363FD"/>
    <w:rsid w:val="00F45B25"/>
    <w:rsid w:val="00F75F8A"/>
    <w:rsid w:val="00F8148D"/>
    <w:rsid w:val="00F86699"/>
    <w:rsid w:val="00FA196C"/>
    <w:rsid w:val="00FB0ADD"/>
    <w:rsid w:val="00FB1D0C"/>
    <w:rsid w:val="00FB7861"/>
    <w:rsid w:val="00FC0E99"/>
    <w:rsid w:val="00FD7BEF"/>
    <w:rsid w:val="00FE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68E"/>
    <w:pPr>
      <w:keepNext/>
      <w:widowControl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B16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68E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168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9C61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631C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631CC"/>
    <w:rPr>
      <w:b/>
      <w:bCs/>
    </w:rPr>
  </w:style>
  <w:style w:type="paragraph" w:styleId="a6">
    <w:name w:val="List Paragraph"/>
    <w:basedOn w:val="a"/>
    <w:uiPriority w:val="34"/>
    <w:qFormat/>
    <w:rsid w:val="008310F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272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7278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7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7278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03C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03C6"/>
    <w:rPr>
      <w:rFonts w:ascii="Segoe UI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rsid w:val="00A064DB"/>
    <w:pPr>
      <w:jc w:val="center"/>
    </w:pPr>
    <w:rPr>
      <w:b/>
      <w:sz w:val="22"/>
      <w:szCs w:val="20"/>
    </w:rPr>
  </w:style>
  <w:style w:type="character" w:customStyle="1" w:styleId="ae">
    <w:name w:val="Основной текст Знак"/>
    <w:basedOn w:val="a0"/>
    <w:link w:val="ad"/>
    <w:rsid w:val="00A064DB"/>
    <w:rPr>
      <w:b/>
      <w:sz w:val="22"/>
      <w:lang w:eastAsia="ru-RU"/>
    </w:rPr>
  </w:style>
  <w:style w:type="paragraph" w:customStyle="1" w:styleId="ConsPlusNonformat">
    <w:name w:val="ConsPlusNonformat"/>
    <w:rsid w:val="00BA595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f">
    <w:name w:val="Emphasis"/>
    <w:basedOn w:val="a0"/>
    <w:uiPriority w:val="20"/>
    <w:qFormat/>
    <w:rsid w:val="006163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A664-3A06-4E18-B486-AA9D6564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Докшин</dc:creator>
  <cp:lastModifiedBy>Балаева</cp:lastModifiedBy>
  <cp:revision>6</cp:revision>
  <cp:lastPrinted>2017-12-05T09:05:00Z</cp:lastPrinted>
  <dcterms:created xsi:type="dcterms:W3CDTF">2019-08-19T05:06:00Z</dcterms:created>
  <dcterms:modified xsi:type="dcterms:W3CDTF">2019-08-20T13:49:00Z</dcterms:modified>
</cp:coreProperties>
</file>