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A9" w:rsidRPr="00C3352E" w:rsidRDefault="00A461A9" w:rsidP="00A461A9">
      <w:pPr>
        <w:ind w:left="-284"/>
        <w:jc w:val="center"/>
        <w:rPr>
          <w:b/>
          <w:sz w:val="28"/>
          <w:szCs w:val="28"/>
        </w:rPr>
      </w:pPr>
      <w:r w:rsidRPr="00C3352E">
        <w:rPr>
          <w:b/>
          <w:sz w:val="28"/>
          <w:szCs w:val="28"/>
        </w:rPr>
        <w:t>Доклад для публичных обсуждений</w:t>
      </w:r>
      <w:r w:rsidR="00D035E3" w:rsidRPr="00C3352E">
        <w:rPr>
          <w:b/>
          <w:sz w:val="28"/>
          <w:szCs w:val="28"/>
        </w:rPr>
        <w:t xml:space="preserve"> правоприменительной практики Вологодского УФАС России за 1 квартал 2018 года.</w:t>
      </w:r>
    </w:p>
    <w:p w:rsidR="00D035E3" w:rsidRPr="00C3352E" w:rsidRDefault="00D035E3" w:rsidP="00A461A9">
      <w:pPr>
        <w:ind w:left="-284"/>
        <w:jc w:val="center"/>
        <w:rPr>
          <w:b/>
          <w:sz w:val="28"/>
          <w:szCs w:val="28"/>
        </w:rPr>
      </w:pPr>
      <w:r w:rsidRPr="00C3352E">
        <w:rPr>
          <w:b/>
          <w:sz w:val="28"/>
          <w:szCs w:val="28"/>
        </w:rPr>
        <w:t xml:space="preserve">Обсуждения: 16 марта 2018г.  </w:t>
      </w:r>
    </w:p>
    <w:p w:rsidR="00D035E3" w:rsidRPr="00C3352E" w:rsidRDefault="00D035E3" w:rsidP="00A461A9">
      <w:pPr>
        <w:ind w:left="-284"/>
        <w:jc w:val="center"/>
        <w:rPr>
          <w:b/>
          <w:sz w:val="28"/>
          <w:szCs w:val="28"/>
        </w:rPr>
      </w:pPr>
    </w:p>
    <w:p w:rsidR="00A461A9" w:rsidRPr="00C3352E" w:rsidRDefault="00D035E3" w:rsidP="00A461A9">
      <w:pPr>
        <w:ind w:left="-284"/>
        <w:jc w:val="center"/>
        <w:rPr>
          <w:b/>
          <w:sz w:val="28"/>
          <w:szCs w:val="28"/>
          <w:u w:val="single"/>
        </w:rPr>
      </w:pPr>
      <w:r w:rsidRPr="00C3352E">
        <w:rPr>
          <w:b/>
          <w:sz w:val="28"/>
          <w:szCs w:val="28"/>
          <w:u w:val="single"/>
        </w:rPr>
        <w:t>1. О</w:t>
      </w:r>
      <w:r w:rsidR="00A461A9" w:rsidRPr="00C3352E">
        <w:rPr>
          <w:b/>
          <w:sz w:val="28"/>
          <w:szCs w:val="28"/>
          <w:u w:val="single"/>
        </w:rPr>
        <w:t>тдел контроля рекламы, недобросовестной конкуренции и торговли</w:t>
      </w:r>
    </w:p>
    <w:p w:rsidR="00A461A9" w:rsidRPr="00C3352E" w:rsidRDefault="00A461A9" w:rsidP="00A461A9">
      <w:pPr>
        <w:ind w:left="-284"/>
        <w:jc w:val="both"/>
        <w:rPr>
          <w:sz w:val="28"/>
          <w:szCs w:val="28"/>
        </w:rPr>
      </w:pPr>
    </w:p>
    <w:p w:rsidR="00BB4F1C" w:rsidRPr="00C3352E" w:rsidRDefault="00A461A9" w:rsidP="00A461A9">
      <w:pPr>
        <w:ind w:left="-284"/>
        <w:jc w:val="both"/>
        <w:rPr>
          <w:sz w:val="28"/>
          <w:szCs w:val="28"/>
        </w:rPr>
      </w:pPr>
      <w:r w:rsidRPr="00C3352E">
        <w:rPr>
          <w:sz w:val="28"/>
          <w:szCs w:val="28"/>
        </w:rPr>
        <w:t xml:space="preserve">         </w:t>
      </w:r>
    </w:p>
    <w:p w:rsidR="004D3EB7" w:rsidRPr="00C3352E" w:rsidRDefault="004D3EB7" w:rsidP="004D3EB7">
      <w:pPr>
        <w:ind w:left="-284" w:firstLine="710"/>
        <w:jc w:val="both"/>
        <w:rPr>
          <w:sz w:val="28"/>
          <w:szCs w:val="28"/>
        </w:rPr>
      </w:pPr>
      <w:r w:rsidRPr="00C3352E">
        <w:rPr>
          <w:sz w:val="28"/>
          <w:szCs w:val="28"/>
        </w:rPr>
        <w:t>За истекший период 2018 года в отдел контроля рекламы, недобросовестной конкуренции и торговли поступило более 10 заявлений о признаках нарушения ст. ст. 14.1-14.8 (действия недобросовестной конкуренции) Закона «О защите конкуренции».</w:t>
      </w:r>
    </w:p>
    <w:p w:rsidR="004D3EB7" w:rsidRPr="00C3352E" w:rsidRDefault="004D3EB7" w:rsidP="004D3EB7">
      <w:pPr>
        <w:ind w:left="-284" w:firstLine="710"/>
        <w:jc w:val="both"/>
        <w:rPr>
          <w:sz w:val="28"/>
          <w:szCs w:val="28"/>
        </w:rPr>
      </w:pPr>
      <w:r w:rsidRPr="00C3352E">
        <w:rPr>
          <w:sz w:val="28"/>
          <w:szCs w:val="28"/>
        </w:rPr>
        <w:t>По результатам их рассмотрения отделом  выдано два предупреждения о прекращении действий (бездействия), которые содержат признаки нарушения антимонопольного законодательства, рассмотрено 2 дела о действиях недобросовестной конкуренции со стороны хозяйствующих субъектов, возбуждено 1 дело по факту невыполнения предупреждения о прекращении нарушения антимонопольного законодательства.</w:t>
      </w:r>
    </w:p>
    <w:p w:rsidR="004D3EB7" w:rsidRPr="00C3352E" w:rsidRDefault="004D3EB7" w:rsidP="004D3EB7">
      <w:pPr>
        <w:ind w:left="-284" w:firstLine="710"/>
        <w:jc w:val="both"/>
        <w:rPr>
          <w:sz w:val="28"/>
          <w:szCs w:val="28"/>
        </w:rPr>
      </w:pPr>
      <w:r w:rsidRPr="00C3352E">
        <w:rPr>
          <w:sz w:val="28"/>
          <w:szCs w:val="28"/>
        </w:rPr>
        <w:t xml:space="preserve">Также 1-м </w:t>
      </w:r>
      <w:proofErr w:type="gramStart"/>
      <w:r w:rsidRPr="00C3352E">
        <w:rPr>
          <w:sz w:val="28"/>
          <w:szCs w:val="28"/>
        </w:rPr>
        <w:t>квартале</w:t>
      </w:r>
      <w:proofErr w:type="gramEnd"/>
      <w:r w:rsidRPr="00C3352E">
        <w:rPr>
          <w:sz w:val="28"/>
          <w:szCs w:val="28"/>
        </w:rPr>
        <w:t xml:space="preserve"> 2018 за нарушение  положений законодательства о торговле на ОАО «ТД «Русский </w:t>
      </w:r>
      <w:proofErr w:type="spellStart"/>
      <w:r w:rsidRPr="00C3352E">
        <w:rPr>
          <w:sz w:val="28"/>
          <w:szCs w:val="28"/>
        </w:rPr>
        <w:t>Холодъ</w:t>
      </w:r>
      <w:proofErr w:type="spellEnd"/>
      <w:r w:rsidRPr="00C3352E">
        <w:rPr>
          <w:sz w:val="28"/>
          <w:szCs w:val="28"/>
        </w:rPr>
        <w:t xml:space="preserve">» по ч. 5 ст. 14.40 </w:t>
      </w:r>
      <w:proofErr w:type="spellStart"/>
      <w:r w:rsidRPr="00C3352E">
        <w:rPr>
          <w:sz w:val="28"/>
          <w:szCs w:val="28"/>
        </w:rPr>
        <w:t>КоАП</w:t>
      </w:r>
      <w:proofErr w:type="spellEnd"/>
      <w:r w:rsidRPr="00C3352E">
        <w:rPr>
          <w:sz w:val="28"/>
          <w:szCs w:val="28"/>
        </w:rPr>
        <w:t xml:space="preserve"> РФ  было наложено административное взыскание в виде штрафа в размере  1 500 000 рублей. Такой значительный </w:t>
      </w:r>
      <w:proofErr w:type="spellStart"/>
      <w:r w:rsidRPr="00C3352E">
        <w:rPr>
          <w:sz w:val="28"/>
          <w:szCs w:val="28"/>
        </w:rPr>
        <w:t>щтраф</w:t>
      </w:r>
      <w:proofErr w:type="spellEnd"/>
      <w:r w:rsidRPr="00C3352E">
        <w:rPr>
          <w:sz w:val="28"/>
          <w:szCs w:val="28"/>
        </w:rPr>
        <w:t xml:space="preserve"> был связан с тем, что ранее в августе  2017 года Управление признало ОАО «ТД «Русский </w:t>
      </w:r>
      <w:proofErr w:type="spellStart"/>
      <w:r w:rsidRPr="00C3352E">
        <w:rPr>
          <w:sz w:val="28"/>
          <w:szCs w:val="28"/>
        </w:rPr>
        <w:t>Холодъ</w:t>
      </w:r>
      <w:proofErr w:type="spellEnd"/>
      <w:r w:rsidRPr="00C3352E">
        <w:rPr>
          <w:sz w:val="28"/>
          <w:szCs w:val="28"/>
        </w:rPr>
        <w:t xml:space="preserve">» виновным в </w:t>
      </w:r>
      <w:r w:rsidRPr="00C3352E">
        <w:rPr>
          <w:color w:val="000000"/>
          <w:sz w:val="28"/>
          <w:szCs w:val="28"/>
        </w:rPr>
        <w:t xml:space="preserve">нарушении </w:t>
      </w:r>
      <w:r w:rsidRPr="00C3352E">
        <w:rPr>
          <w:sz w:val="28"/>
          <w:szCs w:val="28"/>
        </w:rPr>
        <w:t xml:space="preserve">пункта 5 части 1 статьи 13 законодательства о торговле. </w:t>
      </w:r>
    </w:p>
    <w:p w:rsidR="004D3EB7" w:rsidRPr="00C3352E" w:rsidRDefault="004D3EB7" w:rsidP="004D3EB7">
      <w:pPr>
        <w:ind w:left="-284" w:firstLine="710"/>
        <w:jc w:val="both"/>
        <w:rPr>
          <w:sz w:val="28"/>
          <w:szCs w:val="28"/>
        </w:rPr>
      </w:pPr>
      <w:r w:rsidRPr="00C3352E">
        <w:rPr>
          <w:sz w:val="28"/>
          <w:szCs w:val="28"/>
        </w:rPr>
        <w:t xml:space="preserve">Согласно материалам дела, возбужденного Управлением в отношении ОАО «ТД «Русский </w:t>
      </w:r>
      <w:proofErr w:type="spellStart"/>
      <w:r w:rsidRPr="00C3352E">
        <w:rPr>
          <w:sz w:val="28"/>
          <w:szCs w:val="28"/>
        </w:rPr>
        <w:t>Холодъ</w:t>
      </w:r>
      <w:proofErr w:type="spellEnd"/>
      <w:r w:rsidRPr="00C3352E">
        <w:rPr>
          <w:sz w:val="28"/>
          <w:szCs w:val="28"/>
        </w:rPr>
        <w:t>», данная организация, являясь крупным оптовым поставщиком продуктов, заключило без проведения конкурсных процедур договор на поставку продуктов для граждан, отбывающих наказание в уголовно-исполнительной системе Вологодской области. В соответствии с действующим законодательством заключение подобных договоров без предварительного отбора поставщиков противоречит действующему законодательству, ограничивает возможности участия иных поставщиков продовольственных товаров в выгодных контрактах и лишает их возможности получения существенной прибыли. При этом Управлением было установлено наличие целого ряда поставщиков, имеющих возможности  поставки продукции. Исходя из вышесказанного, Управление признало данную организацию нарушившим законодательство о торговле, в связи, с чем на нее и был наложен штраф.</w:t>
      </w:r>
    </w:p>
    <w:p w:rsidR="004D3EB7" w:rsidRPr="00C3352E" w:rsidRDefault="004D3EB7" w:rsidP="004D3EB7">
      <w:pPr>
        <w:ind w:left="-284" w:firstLine="710"/>
        <w:jc w:val="both"/>
        <w:rPr>
          <w:sz w:val="28"/>
          <w:szCs w:val="28"/>
        </w:rPr>
      </w:pPr>
      <w:r w:rsidRPr="00C3352E">
        <w:rPr>
          <w:sz w:val="28"/>
          <w:szCs w:val="28"/>
        </w:rPr>
        <w:t>Далее также в 1 квартале 2018 года за ранее допущенное нарушение статьи 14.8 законодательства о конкуренции был наложен штраф 110 000 рублей на страховую компанию ООО «</w:t>
      </w:r>
      <w:proofErr w:type="spellStart"/>
      <w:r w:rsidRPr="00C3352E">
        <w:rPr>
          <w:sz w:val="28"/>
          <w:szCs w:val="28"/>
        </w:rPr>
        <w:t>Росгосстрах-Медицина</w:t>
      </w:r>
      <w:proofErr w:type="spellEnd"/>
      <w:r w:rsidRPr="00C3352E">
        <w:rPr>
          <w:sz w:val="28"/>
          <w:szCs w:val="28"/>
        </w:rPr>
        <w:t>».</w:t>
      </w:r>
    </w:p>
    <w:p w:rsidR="004D3EB7" w:rsidRPr="00C3352E" w:rsidRDefault="004D3EB7" w:rsidP="004D3EB7">
      <w:pPr>
        <w:ind w:left="-284" w:firstLine="710"/>
        <w:jc w:val="both"/>
        <w:rPr>
          <w:sz w:val="28"/>
          <w:szCs w:val="28"/>
        </w:rPr>
      </w:pPr>
      <w:r w:rsidRPr="00C3352E">
        <w:rPr>
          <w:color w:val="000000"/>
          <w:sz w:val="28"/>
          <w:szCs w:val="28"/>
        </w:rPr>
        <w:t>В соответствии с материалами дела, возбужденного Управлением в отношен</w:t>
      </w:r>
      <w:proofErr w:type="gramStart"/>
      <w:r w:rsidRPr="00C3352E">
        <w:rPr>
          <w:color w:val="000000"/>
          <w:sz w:val="28"/>
          <w:szCs w:val="28"/>
        </w:rPr>
        <w:t xml:space="preserve">ии </w:t>
      </w:r>
      <w:r w:rsidRPr="00C3352E">
        <w:rPr>
          <w:sz w:val="28"/>
          <w:szCs w:val="28"/>
        </w:rPr>
        <w:t>ООО</w:t>
      </w:r>
      <w:proofErr w:type="gramEnd"/>
      <w:r w:rsidRPr="00C3352E">
        <w:rPr>
          <w:sz w:val="28"/>
          <w:szCs w:val="28"/>
        </w:rPr>
        <w:t xml:space="preserve"> «</w:t>
      </w:r>
      <w:proofErr w:type="spellStart"/>
      <w:r w:rsidRPr="00C3352E">
        <w:rPr>
          <w:sz w:val="28"/>
          <w:szCs w:val="28"/>
        </w:rPr>
        <w:t>Росгосстрах-Медицина</w:t>
      </w:r>
      <w:proofErr w:type="spellEnd"/>
      <w:r w:rsidRPr="00C3352E">
        <w:rPr>
          <w:sz w:val="28"/>
          <w:szCs w:val="28"/>
        </w:rPr>
        <w:t>», страховщик, оказывая услуги страхования граждан по обязательному медицинскому страхованию в Вологодской области неоднократно</w:t>
      </w:r>
      <w:r w:rsidRPr="00C3352E">
        <w:rPr>
          <w:color w:val="000000"/>
          <w:sz w:val="28"/>
          <w:szCs w:val="28"/>
        </w:rPr>
        <w:t xml:space="preserve"> нарушал</w:t>
      </w:r>
      <w:r w:rsidRPr="00C3352E">
        <w:rPr>
          <w:sz w:val="28"/>
          <w:szCs w:val="28"/>
        </w:rPr>
        <w:t xml:space="preserve"> требования страхового и антимонопольного законодательства.</w:t>
      </w:r>
    </w:p>
    <w:p w:rsidR="004D3EB7" w:rsidRPr="00C3352E" w:rsidRDefault="004D3EB7" w:rsidP="004D3EB7">
      <w:pPr>
        <w:ind w:left="-284" w:firstLine="710"/>
        <w:jc w:val="both"/>
        <w:rPr>
          <w:sz w:val="28"/>
          <w:szCs w:val="28"/>
        </w:rPr>
      </w:pPr>
      <w:r w:rsidRPr="00C3352E">
        <w:rPr>
          <w:sz w:val="28"/>
          <w:szCs w:val="28"/>
        </w:rPr>
        <w:lastRenderedPageBreak/>
        <w:t>В частности в антимонопольный орган были представлены многочисленные (более 50) обращения граждан Вологодской области, которые пожаловались на то, чт</w:t>
      </w:r>
      <w:proofErr w:type="gramStart"/>
      <w:r w:rsidRPr="00C3352E">
        <w:rPr>
          <w:sz w:val="28"/>
          <w:szCs w:val="28"/>
        </w:rPr>
        <w:t>о ООО</w:t>
      </w:r>
      <w:proofErr w:type="gramEnd"/>
      <w:r w:rsidRPr="00C3352E">
        <w:rPr>
          <w:sz w:val="28"/>
          <w:szCs w:val="28"/>
        </w:rPr>
        <w:t xml:space="preserve"> «</w:t>
      </w:r>
      <w:proofErr w:type="spellStart"/>
      <w:r w:rsidRPr="00C3352E">
        <w:rPr>
          <w:sz w:val="28"/>
          <w:szCs w:val="28"/>
        </w:rPr>
        <w:t>Росгосстрах-Медицина</w:t>
      </w:r>
      <w:proofErr w:type="spellEnd"/>
      <w:r w:rsidRPr="00C3352E">
        <w:rPr>
          <w:sz w:val="28"/>
          <w:szCs w:val="28"/>
        </w:rPr>
        <w:t>», пользуясь их некомпетентностью, ввело данных граждан в заблуждение и переоформило их страховые полисы без их согласия, где в качестве страховщика указало страховую компанию  ООО «</w:t>
      </w:r>
      <w:proofErr w:type="spellStart"/>
      <w:r w:rsidRPr="00C3352E">
        <w:rPr>
          <w:sz w:val="28"/>
          <w:szCs w:val="28"/>
        </w:rPr>
        <w:t>Росгосстрах-Медицина</w:t>
      </w:r>
      <w:proofErr w:type="spellEnd"/>
      <w:r w:rsidRPr="00C3352E">
        <w:rPr>
          <w:sz w:val="28"/>
          <w:szCs w:val="28"/>
        </w:rPr>
        <w:t xml:space="preserve">». Кроме того другая страховая компания </w:t>
      </w:r>
      <w:proofErr w:type="spellStart"/>
      <w:r w:rsidRPr="00C3352E">
        <w:rPr>
          <w:sz w:val="28"/>
          <w:szCs w:val="28"/>
        </w:rPr>
        <w:t>СОГАЗ-Медицина</w:t>
      </w:r>
      <w:proofErr w:type="spellEnd"/>
      <w:r w:rsidRPr="00C3352E">
        <w:rPr>
          <w:sz w:val="28"/>
          <w:szCs w:val="28"/>
        </w:rPr>
        <w:t xml:space="preserve"> потеряв значительную часть клиентов в результате указанных действий, также обратилось с жалобой в антимонопольный орган с требование проверить законность действий  ООО «</w:t>
      </w:r>
      <w:proofErr w:type="spellStart"/>
      <w:r w:rsidRPr="00C3352E">
        <w:rPr>
          <w:sz w:val="28"/>
          <w:szCs w:val="28"/>
        </w:rPr>
        <w:t>Росгосстрах-Медицина</w:t>
      </w:r>
      <w:proofErr w:type="spellEnd"/>
      <w:r w:rsidRPr="00C3352E">
        <w:rPr>
          <w:sz w:val="28"/>
          <w:szCs w:val="28"/>
        </w:rPr>
        <w:t>».</w:t>
      </w:r>
    </w:p>
    <w:p w:rsidR="004D3EB7" w:rsidRPr="00C3352E" w:rsidRDefault="004D3EB7" w:rsidP="004D3EB7">
      <w:pPr>
        <w:ind w:left="-284" w:firstLine="710"/>
        <w:jc w:val="both"/>
        <w:rPr>
          <w:sz w:val="28"/>
          <w:szCs w:val="28"/>
        </w:rPr>
      </w:pPr>
      <w:r w:rsidRPr="00C3352E">
        <w:rPr>
          <w:sz w:val="28"/>
          <w:szCs w:val="28"/>
        </w:rPr>
        <w:t>По результатам рассмотрения дела Управлением было установлено, что действия ООО «</w:t>
      </w:r>
      <w:proofErr w:type="spellStart"/>
      <w:r w:rsidRPr="00C3352E">
        <w:rPr>
          <w:sz w:val="28"/>
          <w:szCs w:val="28"/>
        </w:rPr>
        <w:t>Росгосстрах-Медицина</w:t>
      </w:r>
      <w:proofErr w:type="spellEnd"/>
      <w:r w:rsidRPr="00C3352E">
        <w:rPr>
          <w:sz w:val="28"/>
          <w:szCs w:val="28"/>
        </w:rPr>
        <w:t>» привели к нарушению гарантированного страховым законодательством  права граждан на выбор (замену) страховой медицинской  организации, а также являются действиями недобросовестной конкуренции по отношению к конкурентам, оказывающих аналогичный вид услуг.</w:t>
      </w:r>
    </w:p>
    <w:p w:rsidR="004D3EB7" w:rsidRPr="00C3352E" w:rsidRDefault="004D3EB7" w:rsidP="004D3EB7">
      <w:pPr>
        <w:ind w:left="-284" w:firstLine="710"/>
        <w:jc w:val="both"/>
        <w:rPr>
          <w:sz w:val="28"/>
          <w:szCs w:val="28"/>
        </w:rPr>
      </w:pPr>
      <w:r w:rsidRPr="00C3352E">
        <w:rPr>
          <w:sz w:val="28"/>
          <w:szCs w:val="28"/>
        </w:rPr>
        <w:t xml:space="preserve">Также хотелось бы отметить, что значительная часть работы Управления приходится на участие в судебных заседаниях, поскольку 95% принятых Управлением решений оспаривается правонарушителями в судебном порядке.   </w:t>
      </w:r>
    </w:p>
    <w:p w:rsidR="004D3EB7" w:rsidRPr="00C3352E" w:rsidRDefault="004D3EB7" w:rsidP="004D3EB7">
      <w:pPr>
        <w:ind w:left="-284" w:firstLine="710"/>
        <w:jc w:val="both"/>
        <w:rPr>
          <w:sz w:val="28"/>
          <w:szCs w:val="28"/>
        </w:rPr>
      </w:pPr>
      <w:r w:rsidRPr="00C3352E">
        <w:rPr>
          <w:sz w:val="28"/>
          <w:szCs w:val="28"/>
        </w:rPr>
        <w:t>Вместе с тем, можно отметить, что в данном отчетном периоде судебная практика для Управления складывается положительно. Отмененных решений в текущем периоде нет.</w:t>
      </w:r>
    </w:p>
    <w:p w:rsidR="004D3EB7" w:rsidRPr="00C3352E" w:rsidRDefault="004D3EB7" w:rsidP="004D3EB7">
      <w:pPr>
        <w:ind w:left="-284" w:firstLine="710"/>
        <w:jc w:val="both"/>
        <w:rPr>
          <w:sz w:val="28"/>
          <w:szCs w:val="28"/>
        </w:rPr>
      </w:pPr>
      <w:r w:rsidRPr="00C3352E">
        <w:rPr>
          <w:sz w:val="28"/>
          <w:szCs w:val="28"/>
        </w:rPr>
        <w:t>Например, в  феврале 2018 года  Арбитражным судом Вологодской области было поддержано решение Управления о правомерности наложенного н</w:t>
      </w:r>
      <w:proofErr w:type="gramStart"/>
      <w:r w:rsidRPr="00C3352E">
        <w:rPr>
          <w:sz w:val="28"/>
          <w:szCs w:val="28"/>
        </w:rPr>
        <w:t>а ООО</w:t>
      </w:r>
      <w:proofErr w:type="gramEnd"/>
      <w:r w:rsidRPr="00C3352E">
        <w:rPr>
          <w:sz w:val="28"/>
          <w:szCs w:val="28"/>
        </w:rPr>
        <w:t xml:space="preserve"> «</w:t>
      </w:r>
      <w:proofErr w:type="spellStart"/>
      <w:r w:rsidRPr="00C3352E">
        <w:rPr>
          <w:sz w:val="28"/>
          <w:szCs w:val="28"/>
        </w:rPr>
        <w:t>ГазСервис</w:t>
      </w:r>
      <w:proofErr w:type="spellEnd"/>
      <w:r w:rsidRPr="00C3352E">
        <w:rPr>
          <w:sz w:val="28"/>
          <w:szCs w:val="28"/>
        </w:rPr>
        <w:t>» штрафа в размере 50 000 рублей.</w:t>
      </w:r>
    </w:p>
    <w:p w:rsidR="004D3EB7" w:rsidRPr="00C3352E" w:rsidRDefault="004D3EB7" w:rsidP="004D3EB7">
      <w:pPr>
        <w:ind w:left="-284" w:firstLine="710"/>
        <w:jc w:val="both"/>
        <w:rPr>
          <w:sz w:val="28"/>
          <w:szCs w:val="28"/>
        </w:rPr>
      </w:pPr>
      <w:r w:rsidRPr="00C3352E">
        <w:rPr>
          <w:sz w:val="28"/>
          <w:szCs w:val="28"/>
        </w:rPr>
        <w:t>Также в феврале 2018 года Арбитражным судом Вологодской области МУП «Водоканал» отказано в удовлетворении  заявленных требований об отмене постановления Управления в полном объеме. Наложенный штраф признан законным.</w:t>
      </w:r>
    </w:p>
    <w:p w:rsidR="004D3EB7" w:rsidRPr="00C3352E" w:rsidRDefault="004D3EB7" w:rsidP="004D3EB7">
      <w:pPr>
        <w:ind w:left="-284" w:firstLine="710"/>
        <w:jc w:val="both"/>
        <w:rPr>
          <w:sz w:val="28"/>
          <w:szCs w:val="28"/>
        </w:rPr>
      </w:pPr>
      <w:r w:rsidRPr="00C3352E">
        <w:rPr>
          <w:sz w:val="28"/>
          <w:szCs w:val="28"/>
        </w:rPr>
        <w:t>По-прежнему актуальными остаются нарушения антимонопольного законодательства, связанные с отказом в передаче технической документации вновь избранным управляющим организациям, выявленные на рынке управления многоквартирными домами. Проблематичность ситуации состоит в том, что деятельность в этой сфере приносит значительные доходы и между управляющими компаниями на этом рынке происходит борьба за то, чтобы получить в свое управление как можно больше домов. К сожалению,   конкуренция на данном рынке не всегда бывает добросовестной.</w:t>
      </w:r>
    </w:p>
    <w:p w:rsidR="004D3EB7" w:rsidRPr="00C3352E" w:rsidRDefault="004D3EB7" w:rsidP="004D3EB7">
      <w:pPr>
        <w:ind w:left="-284" w:firstLine="710"/>
        <w:jc w:val="both"/>
        <w:rPr>
          <w:sz w:val="28"/>
          <w:szCs w:val="28"/>
        </w:rPr>
      </w:pPr>
      <w:r w:rsidRPr="00C3352E">
        <w:rPr>
          <w:sz w:val="28"/>
          <w:szCs w:val="28"/>
        </w:rPr>
        <w:t>Наиболее часто встречающимся нарушением, как и в предыдущие отчетные периоды, продолжает оставаться не передача документов необходимых для управления домами и распространение дискредитирующих сведений в отношении управляющих компаний-конкурентов. Количество жалоб в среднем остается на уровне прошлого года.</w:t>
      </w:r>
    </w:p>
    <w:p w:rsidR="004D3EB7" w:rsidRPr="00C3352E" w:rsidRDefault="004D3EB7" w:rsidP="004D3EB7">
      <w:pPr>
        <w:autoSpaceDE w:val="0"/>
        <w:autoSpaceDN w:val="0"/>
        <w:adjustRightInd w:val="0"/>
        <w:ind w:left="-284" w:firstLine="710"/>
        <w:jc w:val="both"/>
        <w:rPr>
          <w:sz w:val="28"/>
          <w:szCs w:val="28"/>
          <w:lang w:eastAsia="en-US"/>
        </w:rPr>
      </w:pPr>
      <w:proofErr w:type="gramStart"/>
      <w:r w:rsidRPr="00C3352E">
        <w:rPr>
          <w:sz w:val="28"/>
          <w:szCs w:val="28"/>
        </w:rPr>
        <w:t>Кроме того, хотелось бы напомнить управляющим компаниям, что с января  2018 года в часть 10 статьи 162 ЖК РФ внесены изменения в соответствии, с которыми у</w:t>
      </w:r>
      <w:r w:rsidRPr="00C3352E">
        <w:rPr>
          <w:sz w:val="28"/>
          <w:szCs w:val="28"/>
          <w:lang w:eastAsia="en-US"/>
        </w:rPr>
        <w:t xml:space="preserve">правляющая организация в течение </w:t>
      </w:r>
      <w:r w:rsidRPr="00C3352E">
        <w:rPr>
          <w:b/>
          <w:sz w:val="28"/>
          <w:szCs w:val="28"/>
          <w:lang w:eastAsia="en-US"/>
        </w:rPr>
        <w:t xml:space="preserve">трех рабочих </w:t>
      </w:r>
      <w:r w:rsidRPr="00C3352E">
        <w:rPr>
          <w:b/>
          <w:sz w:val="28"/>
          <w:szCs w:val="28"/>
          <w:lang w:eastAsia="en-US"/>
        </w:rPr>
        <w:lastRenderedPageBreak/>
        <w:t>дней</w:t>
      </w:r>
      <w:r w:rsidRPr="00C3352E">
        <w:rPr>
          <w:sz w:val="28"/>
          <w:szCs w:val="28"/>
          <w:lang w:eastAsia="en-US"/>
        </w:rPr>
        <w:t xml:space="preserve">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w:t>
      </w:r>
      <w:proofErr w:type="gramEnd"/>
    </w:p>
    <w:p w:rsidR="004D3EB7" w:rsidRPr="00C3352E" w:rsidRDefault="004D3EB7" w:rsidP="004D3EB7">
      <w:pPr>
        <w:autoSpaceDE w:val="0"/>
        <w:autoSpaceDN w:val="0"/>
        <w:adjustRightInd w:val="0"/>
        <w:ind w:left="-284" w:firstLine="710"/>
        <w:jc w:val="both"/>
        <w:rPr>
          <w:sz w:val="28"/>
          <w:szCs w:val="28"/>
          <w:lang w:eastAsia="en-US"/>
        </w:rPr>
      </w:pPr>
      <w:r w:rsidRPr="00C3352E">
        <w:rPr>
          <w:sz w:val="28"/>
          <w:szCs w:val="28"/>
        </w:rPr>
        <w:t xml:space="preserve">Ранее действующая норма предписывала передачу документов </w:t>
      </w:r>
      <w:r w:rsidRPr="00C3352E">
        <w:rPr>
          <w:sz w:val="28"/>
          <w:szCs w:val="28"/>
          <w:lang w:eastAsia="en-US"/>
        </w:rPr>
        <w:t>за тридцать дней до прекращения договора управления многоквартирным домом.</w:t>
      </w:r>
    </w:p>
    <w:p w:rsidR="008B27D2" w:rsidRPr="00C3352E" w:rsidRDefault="00142294" w:rsidP="00E555D7">
      <w:pPr>
        <w:ind w:left="-284" w:firstLine="710"/>
        <w:jc w:val="both"/>
        <w:rPr>
          <w:sz w:val="28"/>
          <w:szCs w:val="28"/>
        </w:rPr>
      </w:pPr>
      <w:r w:rsidRPr="00C3352E">
        <w:rPr>
          <w:sz w:val="28"/>
          <w:szCs w:val="28"/>
        </w:rPr>
        <w:t>Следующим важным аспектом деятельности Федеральной антимонопольной службы и её территориальных органов является исполнение государственной функции</w:t>
      </w:r>
      <w:r w:rsidR="008B27D2" w:rsidRPr="00C3352E">
        <w:rPr>
          <w:sz w:val="28"/>
          <w:szCs w:val="28"/>
        </w:rPr>
        <w:t xml:space="preserve"> по </w:t>
      </w:r>
      <w:proofErr w:type="gramStart"/>
      <w:r w:rsidR="008B27D2" w:rsidRPr="00C3352E">
        <w:rPr>
          <w:sz w:val="28"/>
          <w:szCs w:val="28"/>
        </w:rPr>
        <w:t>контролю за</w:t>
      </w:r>
      <w:proofErr w:type="gramEnd"/>
      <w:r w:rsidR="008B27D2" w:rsidRPr="00C3352E">
        <w:rPr>
          <w:sz w:val="28"/>
          <w:szCs w:val="28"/>
        </w:rPr>
        <w:t xml:space="preserve"> соблюдением законодательства о реклам</w:t>
      </w:r>
      <w:r w:rsidR="00075FB0" w:rsidRPr="00C3352E">
        <w:rPr>
          <w:sz w:val="28"/>
          <w:szCs w:val="28"/>
        </w:rPr>
        <w:t>е</w:t>
      </w:r>
      <w:r w:rsidR="008B27D2" w:rsidRPr="00C3352E">
        <w:rPr>
          <w:sz w:val="28"/>
          <w:szCs w:val="28"/>
        </w:rPr>
        <w:t>.</w:t>
      </w:r>
    </w:p>
    <w:p w:rsidR="008B27D2" w:rsidRPr="00C3352E" w:rsidRDefault="008B27D2" w:rsidP="00AA486C">
      <w:pPr>
        <w:ind w:left="-284" w:firstLine="710"/>
        <w:jc w:val="both"/>
        <w:rPr>
          <w:sz w:val="28"/>
          <w:szCs w:val="28"/>
        </w:rPr>
      </w:pPr>
      <w:r w:rsidRPr="00C3352E">
        <w:rPr>
          <w:sz w:val="28"/>
          <w:szCs w:val="28"/>
        </w:rPr>
        <w:t xml:space="preserve">Антимонопольный орган </w:t>
      </w:r>
      <w:r w:rsidR="0096117C" w:rsidRPr="00C3352E">
        <w:rPr>
          <w:sz w:val="28"/>
          <w:szCs w:val="28"/>
        </w:rPr>
        <w:t>занимается предупреждением</w:t>
      </w:r>
      <w:r w:rsidRPr="00C3352E">
        <w:rPr>
          <w:sz w:val="28"/>
          <w:szCs w:val="28"/>
        </w:rPr>
        <w:t>, выяв</w:t>
      </w:r>
      <w:r w:rsidR="0096117C" w:rsidRPr="00C3352E">
        <w:rPr>
          <w:sz w:val="28"/>
          <w:szCs w:val="28"/>
        </w:rPr>
        <w:t>лением и пресечением</w:t>
      </w:r>
      <w:r w:rsidRPr="00C3352E">
        <w:rPr>
          <w:sz w:val="28"/>
          <w:szCs w:val="28"/>
        </w:rPr>
        <w:t xml:space="preserve"> нарушения физическими или юридическими лицами, а так же индивидуальными предпринимателями, законодательства</w:t>
      </w:r>
      <w:r w:rsidR="0096117C" w:rsidRPr="00C3352E">
        <w:rPr>
          <w:sz w:val="28"/>
          <w:szCs w:val="28"/>
        </w:rPr>
        <w:t xml:space="preserve"> Российской Федерации о рекламе. Управление</w:t>
      </w:r>
      <w:r w:rsidRPr="00C3352E">
        <w:rPr>
          <w:sz w:val="28"/>
          <w:szCs w:val="28"/>
        </w:rPr>
        <w:t xml:space="preserve"> возбуждает и рассматривает дела по признакам нарушения законодательства Российской Федерации о рекламе, выдает предписания об устранении нарушений и возбуждает административное производство по статье 14.3 Кодекса Российской Федерации об административных правонарушениях.</w:t>
      </w:r>
    </w:p>
    <w:p w:rsidR="008B27D2" w:rsidRPr="00C3352E" w:rsidRDefault="00F66A5A" w:rsidP="00260AE0">
      <w:pPr>
        <w:ind w:left="-284" w:firstLine="710"/>
        <w:jc w:val="both"/>
        <w:rPr>
          <w:sz w:val="28"/>
          <w:szCs w:val="28"/>
        </w:rPr>
      </w:pPr>
      <w:r w:rsidRPr="00C3352E">
        <w:rPr>
          <w:sz w:val="28"/>
          <w:szCs w:val="28"/>
        </w:rPr>
        <w:t>За истекший период</w:t>
      </w:r>
      <w:r w:rsidR="00BA135C" w:rsidRPr="00C3352E">
        <w:rPr>
          <w:sz w:val="28"/>
          <w:szCs w:val="28"/>
        </w:rPr>
        <w:t xml:space="preserve"> 2018</w:t>
      </w:r>
      <w:r w:rsidR="008B27D2" w:rsidRPr="00C3352E">
        <w:rPr>
          <w:sz w:val="28"/>
          <w:szCs w:val="28"/>
        </w:rPr>
        <w:t xml:space="preserve"> года в отдел</w:t>
      </w:r>
      <w:r w:rsidR="004525D2" w:rsidRPr="00C3352E">
        <w:rPr>
          <w:sz w:val="28"/>
          <w:szCs w:val="28"/>
        </w:rPr>
        <w:t xml:space="preserve"> </w:t>
      </w:r>
      <w:r w:rsidR="008B27D2" w:rsidRPr="00C3352E">
        <w:rPr>
          <w:sz w:val="28"/>
          <w:szCs w:val="28"/>
        </w:rPr>
        <w:t xml:space="preserve">контроля рекламы, недобросовестной конкуренции и торговли поступило </w:t>
      </w:r>
      <w:r w:rsidR="00BD13C9" w:rsidRPr="00C3352E">
        <w:rPr>
          <w:sz w:val="28"/>
          <w:szCs w:val="28"/>
        </w:rPr>
        <w:t xml:space="preserve">более </w:t>
      </w:r>
      <w:r w:rsidR="004443CB" w:rsidRPr="00C3352E">
        <w:rPr>
          <w:b/>
          <w:sz w:val="28"/>
          <w:szCs w:val="28"/>
        </w:rPr>
        <w:t>4</w:t>
      </w:r>
      <w:r w:rsidR="00BD13C9" w:rsidRPr="00C3352E">
        <w:rPr>
          <w:b/>
          <w:sz w:val="28"/>
          <w:szCs w:val="28"/>
        </w:rPr>
        <w:t>0</w:t>
      </w:r>
      <w:r w:rsidR="008B27D2" w:rsidRPr="00C3352E">
        <w:rPr>
          <w:b/>
          <w:sz w:val="28"/>
          <w:szCs w:val="28"/>
        </w:rPr>
        <w:t xml:space="preserve"> </w:t>
      </w:r>
      <w:r w:rsidR="004443CB" w:rsidRPr="00C3352E">
        <w:rPr>
          <w:b/>
          <w:sz w:val="28"/>
          <w:szCs w:val="28"/>
        </w:rPr>
        <w:t>письменных и устных обращений</w:t>
      </w:r>
      <w:r w:rsidR="008B27D2" w:rsidRPr="00C3352E">
        <w:rPr>
          <w:sz w:val="28"/>
          <w:szCs w:val="28"/>
        </w:rPr>
        <w:t xml:space="preserve"> о призн</w:t>
      </w:r>
      <w:r w:rsidR="006F239B" w:rsidRPr="00C3352E">
        <w:rPr>
          <w:sz w:val="28"/>
          <w:szCs w:val="28"/>
        </w:rPr>
        <w:t xml:space="preserve">аках нарушения </w:t>
      </w:r>
      <w:r w:rsidR="008B27D2" w:rsidRPr="00C3352E">
        <w:rPr>
          <w:sz w:val="28"/>
          <w:szCs w:val="28"/>
        </w:rPr>
        <w:t>ФЗ «О рекламе».</w:t>
      </w:r>
    </w:p>
    <w:p w:rsidR="00260AE0" w:rsidRPr="00C3352E" w:rsidRDefault="00260AE0" w:rsidP="00260AE0">
      <w:pPr>
        <w:ind w:left="-284" w:firstLine="710"/>
        <w:jc w:val="both"/>
        <w:rPr>
          <w:sz w:val="28"/>
          <w:szCs w:val="28"/>
        </w:rPr>
      </w:pPr>
      <w:r w:rsidRPr="00C3352E">
        <w:rPr>
          <w:sz w:val="28"/>
          <w:szCs w:val="28"/>
        </w:rPr>
        <w:t xml:space="preserve">В основном </w:t>
      </w:r>
      <w:r w:rsidR="00F73FD3" w:rsidRPr="00C3352E">
        <w:rPr>
          <w:sz w:val="28"/>
          <w:szCs w:val="28"/>
        </w:rPr>
        <w:t xml:space="preserve">граждане </w:t>
      </w:r>
      <w:r w:rsidRPr="00C3352E">
        <w:rPr>
          <w:sz w:val="28"/>
          <w:szCs w:val="28"/>
        </w:rPr>
        <w:t>жалуются на рекламу в  различных средствах массовой информации (</w:t>
      </w:r>
      <w:r w:rsidRPr="00C3352E">
        <w:rPr>
          <w:i/>
          <w:sz w:val="28"/>
          <w:szCs w:val="28"/>
        </w:rPr>
        <w:t>журналы, газеты, радио</w:t>
      </w:r>
      <w:r w:rsidR="00F735AE" w:rsidRPr="00C3352E">
        <w:rPr>
          <w:sz w:val="28"/>
          <w:szCs w:val="28"/>
        </w:rPr>
        <w:t>), в связи с некачественным исполнением рекламодателем услуг, заявленных в рекламе.</w:t>
      </w:r>
    </w:p>
    <w:p w:rsidR="008B27D2" w:rsidRPr="00C3352E" w:rsidRDefault="00AC6FA4" w:rsidP="00260AE0">
      <w:pPr>
        <w:ind w:left="-284" w:right="-1" w:firstLine="710"/>
        <w:jc w:val="both"/>
        <w:rPr>
          <w:sz w:val="28"/>
          <w:szCs w:val="28"/>
        </w:rPr>
      </w:pPr>
      <w:r w:rsidRPr="00C3352E">
        <w:rPr>
          <w:sz w:val="28"/>
          <w:szCs w:val="28"/>
        </w:rPr>
        <w:t>За отчетный период с</w:t>
      </w:r>
      <w:r w:rsidR="00460459" w:rsidRPr="00C3352E">
        <w:rPr>
          <w:sz w:val="28"/>
          <w:szCs w:val="28"/>
        </w:rPr>
        <w:t>амым часто встречаемым нарушением рекл</w:t>
      </w:r>
      <w:r w:rsidRPr="00C3352E">
        <w:rPr>
          <w:sz w:val="28"/>
          <w:szCs w:val="28"/>
        </w:rPr>
        <w:t>амного законодательства явилось</w:t>
      </w:r>
      <w:r w:rsidR="00460459" w:rsidRPr="00C3352E">
        <w:rPr>
          <w:sz w:val="28"/>
          <w:szCs w:val="28"/>
        </w:rPr>
        <w:t xml:space="preserve"> нарушение ст.16 ФЗ №38 «О рекламе».  </w:t>
      </w:r>
      <w:r w:rsidR="008B27D2" w:rsidRPr="00C3352E">
        <w:rPr>
          <w:sz w:val="28"/>
          <w:szCs w:val="28"/>
        </w:rPr>
        <w:t xml:space="preserve">Суть нарушения заключается в том, что в периодических печатных изданиях, не специализирующиеся на сообщениях и материалах рекламного характера, размещались рекламные модули, которые не сопровождались пометкой «реклама» или пометкой «на правах рекламы». </w:t>
      </w:r>
      <w:r w:rsidR="00412223" w:rsidRPr="00C3352E">
        <w:rPr>
          <w:sz w:val="28"/>
          <w:szCs w:val="28"/>
        </w:rPr>
        <w:t>Так</w:t>
      </w:r>
      <w:r w:rsidR="00C97F06" w:rsidRPr="00C3352E">
        <w:rPr>
          <w:sz w:val="28"/>
          <w:szCs w:val="28"/>
        </w:rPr>
        <w:t>,</w:t>
      </w:r>
      <w:r w:rsidR="00412223" w:rsidRPr="00C3352E">
        <w:rPr>
          <w:sz w:val="28"/>
          <w:szCs w:val="28"/>
        </w:rPr>
        <w:t xml:space="preserve"> например, в</w:t>
      </w:r>
      <w:r w:rsidR="00460459" w:rsidRPr="00C3352E">
        <w:rPr>
          <w:sz w:val="28"/>
          <w:szCs w:val="28"/>
        </w:rPr>
        <w:t xml:space="preserve"> </w:t>
      </w:r>
      <w:r w:rsidR="008B27D2" w:rsidRPr="00C3352E">
        <w:rPr>
          <w:sz w:val="28"/>
          <w:szCs w:val="28"/>
        </w:rPr>
        <w:t>201</w:t>
      </w:r>
      <w:r w:rsidR="00460459" w:rsidRPr="00C3352E">
        <w:rPr>
          <w:sz w:val="28"/>
          <w:szCs w:val="28"/>
        </w:rPr>
        <w:t>7 году</w:t>
      </w:r>
      <w:r w:rsidR="008B27D2" w:rsidRPr="00C3352E">
        <w:rPr>
          <w:sz w:val="28"/>
          <w:szCs w:val="28"/>
        </w:rPr>
        <w:t xml:space="preserve"> таких дел </w:t>
      </w:r>
      <w:r w:rsidR="00551AA9" w:rsidRPr="00C3352E">
        <w:rPr>
          <w:sz w:val="28"/>
          <w:szCs w:val="28"/>
        </w:rPr>
        <w:t xml:space="preserve">было </w:t>
      </w:r>
      <w:r w:rsidR="008B27D2" w:rsidRPr="00C3352E">
        <w:rPr>
          <w:sz w:val="28"/>
          <w:szCs w:val="28"/>
        </w:rPr>
        <w:t>рассмотрено</w:t>
      </w:r>
      <w:r w:rsidR="00460459" w:rsidRPr="00C3352E">
        <w:rPr>
          <w:sz w:val="28"/>
          <w:szCs w:val="28"/>
        </w:rPr>
        <w:t xml:space="preserve"> </w:t>
      </w:r>
      <w:r w:rsidR="00460459" w:rsidRPr="00C3352E">
        <w:rPr>
          <w:b/>
          <w:sz w:val="28"/>
          <w:szCs w:val="28"/>
        </w:rPr>
        <w:t>12</w:t>
      </w:r>
      <w:r w:rsidR="008B27D2" w:rsidRPr="00C3352E">
        <w:rPr>
          <w:b/>
          <w:sz w:val="28"/>
          <w:szCs w:val="28"/>
        </w:rPr>
        <w:t>.</w:t>
      </w:r>
      <w:r w:rsidR="00551AA9" w:rsidRPr="00C3352E">
        <w:rPr>
          <w:b/>
          <w:sz w:val="28"/>
          <w:szCs w:val="28"/>
        </w:rPr>
        <w:t xml:space="preserve"> </w:t>
      </w:r>
      <w:r w:rsidR="00D572CF" w:rsidRPr="00C3352E">
        <w:rPr>
          <w:sz w:val="28"/>
          <w:szCs w:val="28"/>
        </w:rPr>
        <w:t>При этом</w:t>
      </w:r>
      <w:proofErr w:type="gramStart"/>
      <w:r w:rsidR="00D572CF" w:rsidRPr="00C3352E">
        <w:rPr>
          <w:sz w:val="28"/>
          <w:szCs w:val="28"/>
        </w:rPr>
        <w:t>,</w:t>
      </w:r>
      <w:proofErr w:type="gramEnd"/>
      <w:r w:rsidR="00D572CF" w:rsidRPr="00C3352E">
        <w:rPr>
          <w:sz w:val="28"/>
          <w:szCs w:val="28"/>
        </w:rPr>
        <w:t xml:space="preserve"> за столь незначительное, по мнению </w:t>
      </w:r>
      <w:proofErr w:type="spellStart"/>
      <w:r w:rsidR="00D572CF" w:rsidRPr="00C3352E">
        <w:rPr>
          <w:sz w:val="28"/>
          <w:szCs w:val="28"/>
        </w:rPr>
        <w:t>рекламораспространителей</w:t>
      </w:r>
      <w:proofErr w:type="spellEnd"/>
      <w:r w:rsidR="00D572CF" w:rsidRPr="00C3352E">
        <w:rPr>
          <w:sz w:val="28"/>
          <w:szCs w:val="28"/>
        </w:rPr>
        <w:t xml:space="preserve">, нарушение </w:t>
      </w:r>
      <w:r w:rsidR="00F404D5" w:rsidRPr="00C3352E">
        <w:rPr>
          <w:sz w:val="28"/>
          <w:szCs w:val="28"/>
        </w:rPr>
        <w:t>законодатель предусмотрел санкцию в виде</w:t>
      </w:r>
      <w:r w:rsidR="00551AA9" w:rsidRPr="00C3352E">
        <w:rPr>
          <w:sz w:val="28"/>
          <w:szCs w:val="28"/>
        </w:rPr>
        <w:t xml:space="preserve"> штраф</w:t>
      </w:r>
      <w:r w:rsidR="00F404D5" w:rsidRPr="00C3352E">
        <w:rPr>
          <w:sz w:val="28"/>
          <w:szCs w:val="28"/>
        </w:rPr>
        <w:t>а</w:t>
      </w:r>
      <w:r w:rsidR="00551AA9" w:rsidRPr="00C3352E">
        <w:rPr>
          <w:sz w:val="28"/>
          <w:szCs w:val="28"/>
        </w:rPr>
        <w:t xml:space="preserve"> в размере от 100 000 рублей</w:t>
      </w:r>
      <w:r w:rsidR="00F404D5" w:rsidRPr="00C3352E">
        <w:rPr>
          <w:sz w:val="28"/>
          <w:szCs w:val="28"/>
        </w:rPr>
        <w:t xml:space="preserve"> для юридического лица</w:t>
      </w:r>
      <w:r w:rsidR="00551AA9" w:rsidRPr="00C3352E">
        <w:rPr>
          <w:sz w:val="28"/>
          <w:szCs w:val="28"/>
        </w:rPr>
        <w:t>.</w:t>
      </w:r>
    </w:p>
    <w:p w:rsidR="00260AE0" w:rsidRPr="00C3352E" w:rsidRDefault="00260AE0" w:rsidP="00666AD4">
      <w:pPr>
        <w:ind w:left="-284" w:firstLine="710"/>
        <w:jc w:val="both"/>
        <w:rPr>
          <w:sz w:val="28"/>
          <w:szCs w:val="28"/>
        </w:rPr>
      </w:pPr>
      <w:r w:rsidRPr="00C3352E">
        <w:rPr>
          <w:sz w:val="28"/>
          <w:szCs w:val="28"/>
        </w:rPr>
        <w:t xml:space="preserve">Также частым является нарушение </w:t>
      </w:r>
      <w:proofErr w:type="gramStart"/>
      <w:r w:rsidRPr="00C3352E">
        <w:rPr>
          <w:sz w:val="28"/>
          <w:szCs w:val="28"/>
        </w:rPr>
        <w:t>ч</w:t>
      </w:r>
      <w:proofErr w:type="gramEnd"/>
      <w:r w:rsidRPr="00C3352E">
        <w:rPr>
          <w:sz w:val="28"/>
          <w:szCs w:val="28"/>
        </w:rPr>
        <w:t>. 10.1. ст. 5 Закона «О рекламе». Суть нарушения заключалась в том, что в различных СМИ размещалась реклама «информационной продукции» без указания категории данной информационной продукции (</w:t>
      </w:r>
      <w:r w:rsidRPr="00C3352E">
        <w:rPr>
          <w:i/>
          <w:sz w:val="28"/>
          <w:szCs w:val="28"/>
        </w:rPr>
        <w:t>то есть отсутствовал знак с категорией</w:t>
      </w:r>
      <w:r w:rsidRPr="00C3352E">
        <w:rPr>
          <w:sz w:val="28"/>
          <w:szCs w:val="28"/>
        </w:rPr>
        <w:t xml:space="preserve"> 0+, 6+, 12+, 16+, 18+), в соответствии с требованиями предусмотренными </w:t>
      </w:r>
      <w:r w:rsidRPr="00C3352E">
        <w:rPr>
          <w:b/>
          <w:sz w:val="28"/>
          <w:szCs w:val="28"/>
        </w:rPr>
        <w:t>ФЗ - №436</w:t>
      </w:r>
      <w:r w:rsidRPr="00C3352E">
        <w:rPr>
          <w:sz w:val="28"/>
          <w:szCs w:val="28"/>
        </w:rPr>
        <w:t xml:space="preserve">  «О защите детей от информации, причиняющей вред их здоровью и развитию». В 2017 году по данной статье </w:t>
      </w:r>
      <w:r w:rsidR="00AE26D7" w:rsidRPr="00C3352E">
        <w:rPr>
          <w:sz w:val="28"/>
          <w:szCs w:val="28"/>
        </w:rPr>
        <w:t xml:space="preserve">был </w:t>
      </w:r>
      <w:r w:rsidRPr="00C3352E">
        <w:rPr>
          <w:sz w:val="28"/>
          <w:szCs w:val="28"/>
        </w:rPr>
        <w:t>рассмотрен</w:t>
      </w:r>
      <w:r w:rsidR="00BD10E7" w:rsidRPr="00C3352E">
        <w:rPr>
          <w:sz w:val="28"/>
          <w:szCs w:val="28"/>
        </w:rPr>
        <w:t xml:space="preserve"> ряд дел</w:t>
      </w:r>
      <w:r w:rsidR="005A5813" w:rsidRPr="00C3352E">
        <w:rPr>
          <w:b/>
          <w:sz w:val="28"/>
          <w:szCs w:val="28"/>
        </w:rPr>
        <w:t xml:space="preserve">, </w:t>
      </w:r>
      <w:r w:rsidR="00D02659" w:rsidRPr="00C3352E">
        <w:rPr>
          <w:b/>
          <w:sz w:val="28"/>
          <w:szCs w:val="28"/>
        </w:rPr>
        <w:t xml:space="preserve">и </w:t>
      </w:r>
      <w:r w:rsidR="006A0ACB" w:rsidRPr="00C3352E">
        <w:rPr>
          <w:b/>
          <w:sz w:val="28"/>
          <w:szCs w:val="28"/>
        </w:rPr>
        <w:t xml:space="preserve">в настоящее время </w:t>
      </w:r>
      <w:r w:rsidR="006A0ACB" w:rsidRPr="00C3352E">
        <w:rPr>
          <w:sz w:val="28"/>
          <w:szCs w:val="28"/>
        </w:rPr>
        <w:t>Управлением проводится систематическое наблюдение за исполнением обязательных требований Закона «О рекламе» средствами массовой информации, в том числе и вышеуказанных статей.</w:t>
      </w:r>
    </w:p>
    <w:p w:rsidR="00666AD4" w:rsidRPr="00C3352E" w:rsidRDefault="00666AD4" w:rsidP="00F35BCA">
      <w:pPr>
        <w:ind w:left="-284" w:firstLine="710"/>
        <w:jc w:val="both"/>
        <w:rPr>
          <w:b/>
          <w:sz w:val="28"/>
          <w:szCs w:val="28"/>
        </w:rPr>
      </w:pPr>
      <w:r w:rsidRPr="00C3352E">
        <w:rPr>
          <w:sz w:val="28"/>
          <w:szCs w:val="28"/>
        </w:rPr>
        <w:t xml:space="preserve">Обе эти нормы закона схожи тем, что ответственность за нарушение несет </w:t>
      </w:r>
      <w:proofErr w:type="spellStart"/>
      <w:r w:rsidRPr="00C3352E">
        <w:rPr>
          <w:sz w:val="28"/>
          <w:szCs w:val="28"/>
        </w:rPr>
        <w:t>рекламораспространитель</w:t>
      </w:r>
      <w:proofErr w:type="spellEnd"/>
      <w:r w:rsidRPr="00C3352E">
        <w:rPr>
          <w:sz w:val="28"/>
          <w:szCs w:val="28"/>
        </w:rPr>
        <w:t xml:space="preserve"> (</w:t>
      </w:r>
      <w:r w:rsidRPr="00C3352E">
        <w:rPr>
          <w:i/>
          <w:sz w:val="28"/>
          <w:szCs w:val="28"/>
        </w:rPr>
        <w:t xml:space="preserve">им могут выступать различные СМИ и   журналы, газеты, радио и </w:t>
      </w:r>
      <w:proofErr w:type="spellStart"/>
      <w:r w:rsidRPr="00C3352E">
        <w:rPr>
          <w:i/>
          <w:sz w:val="28"/>
          <w:szCs w:val="28"/>
        </w:rPr>
        <w:t>тд</w:t>
      </w:r>
      <w:proofErr w:type="spellEnd"/>
      <w:r w:rsidRPr="00C3352E">
        <w:rPr>
          <w:i/>
          <w:sz w:val="28"/>
          <w:szCs w:val="28"/>
        </w:rPr>
        <w:t>. в зависимости от статьи</w:t>
      </w:r>
      <w:r w:rsidRPr="00C3352E">
        <w:rPr>
          <w:sz w:val="28"/>
          <w:szCs w:val="28"/>
        </w:rPr>
        <w:t xml:space="preserve">). Именно в его </w:t>
      </w:r>
      <w:r w:rsidRPr="00C3352E">
        <w:rPr>
          <w:sz w:val="28"/>
          <w:szCs w:val="28"/>
        </w:rPr>
        <w:lastRenderedPageBreak/>
        <w:t xml:space="preserve">обязанности входит на рекламном модуле проставлять пометку «реклама» или пометку «на правах рекламы», а </w:t>
      </w:r>
      <w:r w:rsidRPr="00C3352E">
        <w:rPr>
          <w:b/>
          <w:sz w:val="28"/>
          <w:szCs w:val="28"/>
        </w:rPr>
        <w:t>так же</w:t>
      </w:r>
      <w:r w:rsidRPr="00C3352E">
        <w:rPr>
          <w:sz w:val="28"/>
          <w:szCs w:val="28"/>
        </w:rPr>
        <w:t xml:space="preserve"> на рекламе информационной продукции, которая представляет собой какое-либо зрелищное мероприятие </w:t>
      </w:r>
      <w:r w:rsidRPr="00C3352E">
        <w:rPr>
          <w:i/>
          <w:sz w:val="28"/>
          <w:szCs w:val="28"/>
        </w:rPr>
        <w:t xml:space="preserve">(концерты, театральные выступления, цирк и </w:t>
      </w:r>
      <w:proofErr w:type="spellStart"/>
      <w:r w:rsidRPr="00C3352E">
        <w:rPr>
          <w:i/>
          <w:sz w:val="28"/>
          <w:szCs w:val="28"/>
        </w:rPr>
        <w:t>тд</w:t>
      </w:r>
      <w:proofErr w:type="spellEnd"/>
      <w:r w:rsidRPr="00C3352E">
        <w:rPr>
          <w:i/>
          <w:sz w:val="28"/>
          <w:szCs w:val="28"/>
        </w:rPr>
        <w:t>.),</w:t>
      </w:r>
      <w:r w:rsidRPr="00C3352E">
        <w:rPr>
          <w:sz w:val="28"/>
          <w:szCs w:val="28"/>
        </w:rPr>
        <w:t xml:space="preserve"> указывать знак с  категорией данной информационной продукции.</w:t>
      </w:r>
    </w:p>
    <w:p w:rsidR="00666AD4" w:rsidRPr="00C3352E" w:rsidRDefault="00666AD4" w:rsidP="00F35BCA">
      <w:pPr>
        <w:ind w:left="-284" w:firstLine="710"/>
        <w:jc w:val="both"/>
        <w:rPr>
          <w:b/>
          <w:sz w:val="28"/>
          <w:szCs w:val="28"/>
        </w:rPr>
      </w:pPr>
      <w:r w:rsidRPr="00C3352E">
        <w:rPr>
          <w:sz w:val="28"/>
          <w:szCs w:val="28"/>
        </w:rPr>
        <w:t xml:space="preserve">Поэтому </w:t>
      </w:r>
      <w:proofErr w:type="spellStart"/>
      <w:r w:rsidRPr="00C3352E">
        <w:rPr>
          <w:sz w:val="28"/>
          <w:szCs w:val="28"/>
        </w:rPr>
        <w:t>рекламораспрастранителям</w:t>
      </w:r>
      <w:proofErr w:type="spellEnd"/>
      <w:r w:rsidRPr="00C3352E">
        <w:rPr>
          <w:sz w:val="28"/>
          <w:szCs w:val="28"/>
        </w:rPr>
        <w:t xml:space="preserve"> необходимо быть внимательнее, при получении рекламных модулей от рекламодателей, проверять их на соответствие Закона «О рекламе».</w:t>
      </w:r>
    </w:p>
    <w:p w:rsidR="00B65453" w:rsidRPr="00C3352E" w:rsidRDefault="00E901B2" w:rsidP="00260AE0">
      <w:pPr>
        <w:autoSpaceDE w:val="0"/>
        <w:autoSpaceDN w:val="0"/>
        <w:adjustRightInd w:val="0"/>
        <w:ind w:left="-284" w:firstLine="710"/>
        <w:jc w:val="both"/>
        <w:rPr>
          <w:sz w:val="28"/>
          <w:szCs w:val="28"/>
        </w:rPr>
      </w:pPr>
      <w:r w:rsidRPr="00C3352E">
        <w:rPr>
          <w:sz w:val="28"/>
          <w:szCs w:val="28"/>
        </w:rPr>
        <w:t>Кроме того, н</w:t>
      </w:r>
      <w:r w:rsidR="00253BED" w:rsidRPr="00C3352E">
        <w:rPr>
          <w:sz w:val="28"/>
          <w:szCs w:val="28"/>
        </w:rPr>
        <w:t xml:space="preserve">ужно отметить, что в текущем периоде правонарушителями исполняются выданные ранее </w:t>
      </w:r>
      <w:r w:rsidR="00253BED" w:rsidRPr="00C3352E">
        <w:rPr>
          <w:b/>
          <w:sz w:val="28"/>
          <w:szCs w:val="28"/>
        </w:rPr>
        <w:t>представления</w:t>
      </w:r>
      <w:r w:rsidR="00253BED" w:rsidRPr="00C3352E">
        <w:rPr>
          <w:sz w:val="28"/>
          <w:szCs w:val="28"/>
        </w:rPr>
        <w:t xml:space="preserve"> </w:t>
      </w:r>
      <w:r w:rsidR="00B65453" w:rsidRPr="00C3352E">
        <w:rPr>
          <w:bCs/>
          <w:sz w:val="28"/>
          <w:szCs w:val="28"/>
        </w:rPr>
        <w:t>об устранении причин и условий, способствовавших совершению а</w:t>
      </w:r>
      <w:r w:rsidR="00253BED" w:rsidRPr="00C3352E">
        <w:rPr>
          <w:bCs/>
          <w:sz w:val="28"/>
          <w:szCs w:val="28"/>
        </w:rPr>
        <w:t>дминистративного правонарушения</w:t>
      </w:r>
      <w:r w:rsidR="00B65453" w:rsidRPr="00C3352E">
        <w:rPr>
          <w:sz w:val="28"/>
          <w:szCs w:val="28"/>
        </w:rPr>
        <w:t>.</w:t>
      </w:r>
    </w:p>
    <w:p w:rsidR="00B65453" w:rsidRPr="00C3352E" w:rsidRDefault="000B1915" w:rsidP="00AA486C">
      <w:pPr>
        <w:autoSpaceDE w:val="0"/>
        <w:autoSpaceDN w:val="0"/>
        <w:adjustRightInd w:val="0"/>
        <w:ind w:left="-284" w:firstLine="710"/>
        <w:jc w:val="both"/>
        <w:rPr>
          <w:sz w:val="28"/>
          <w:szCs w:val="28"/>
        </w:rPr>
      </w:pPr>
      <w:proofErr w:type="gramStart"/>
      <w:r w:rsidRPr="00C3352E">
        <w:rPr>
          <w:sz w:val="28"/>
          <w:szCs w:val="28"/>
        </w:rPr>
        <w:t xml:space="preserve">Так, например, за нарушение рекламного законодательства представление было вынесено </w:t>
      </w:r>
      <w:r w:rsidR="00B65453" w:rsidRPr="00C3352E">
        <w:rPr>
          <w:sz w:val="28"/>
          <w:szCs w:val="28"/>
        </w:rPr>
        <w:t>ООО «</w:t>
      </w:r>
      <w:proofErr w:type="spellStart"/>
      <w:r w:rsidR="00B65453" w:rsidRPr="00C3352E">
        <w:rPr>
          <w:sz w:val="28"/>
          <w:szCs w:val="28"/>
        </w:rPr>
        <w:t>Альфастрой</w:t>
      </w:r>
      <w:proofErr w:type="spellEnd"/>
      <w:r w:rsidR="00B65453" w:rsidRPr="00C3352E">
        <w:rPr>
          <w:sz w:val="28"/>
          <w:szCs w:val="28"/>
        </w:rPr>
        <w:t>»</w:t>
      </w:r>
      <w:r w:rsidR="000E47C7" w:rsidRPr="00C3352E">
        <w:rPr>
          <w:sz w:val="28"/>
          <w:szCs w:val="28"/>
        </w:rPr>
        <w:t>, которое</w:t>
      </w:r>
      <w:r w:rsidR="00B65453" w:rsidRPr="00C3352E">
        <w:rPr>
          <w:sz w:val="28"/>
          <w:szCs w:val="28"/>
        </w:rPr>
        <w:t xml:space="preserve"> на своём сайте разместил</w:t>
      </w:r>
      <w:r w:rsidR="000E47C7" w:rsidRPr="00C3352E">
        <w:rPr>
          <w:sz w:val="28"/>
          <w:szCs w:val="28"/>
        </w:rPr>
        <w:t>о информацию о том, что Общество «</w:t>
      </w:r>
      <w:r w:rsidR="00B65453" w:rsidRPr="00C3352E">
        <w:rPr>
          <w:sz w:val="28"/>
          <w:szCs w:val="28"/>
        </w:rPr>
        <w:t>является официальным партнером</w:t>
      </w:r>
      <w:r w:rsidR="00035725" w:rsidRPr="00C3352E">
        <w:rPr>
          <w:sz w:val="28"/>
          <w:szCs w:val="28"/>
        </w:rPr>
        <w:t xml:space="preserve"> известной немецкой</w:t>
      </w:r>
      <w:r w:rsidR="00B65453" w:rsidRPr="00C3352E">
        <w:rPr>
          <w:sz w:val="28"/>
          <w:szCs w:val="28"/>
        </w:rPr>
        <w:t xml:space="preserve"> компании «</w:t>
      </w:r>
      <w:proofErr w:type="spellStart"/>
      <w:r w:rsidR="00B65453" w:rsidRPr="00C3352E">
        <w:rPr>
          <w:sz w:val="28"/>
          <w:szCs w:val="28"/>
        </w:rPr>
        <w:t>Hörmann</w:t>
      </w:r>
      <w:proofErr w:type="spellEnd"/>
      <w:r w:rsidR="00B65453" w:rsidRPr="00C3352E">
        <w:rPr>
          <w:sz w:val="28"/>
          <w:szCs w:val="28"/>
        </w:rPr>
        <w:t>..».</w:t>
      </w:r>
      <w:r w:rsidR="007C0503" w:rsidRPr="00C3352E">
        <w:rPr>
          <w:sz w:val="28"/>
          <w:szCs w:val="28"/>
        </w:rPr>
        <w:t xml:space="preserve"> Однако указанное утверждение признано не верным, поскольку </w:t>
      </w:r>
      <w:r w:rsidR="00B65453" w:rsidRPr="00C3352E">
        <w:rPr>
          <w:sz w:val="28"/>
          <w:szCs w:val="28"/>
        </w:rPr>
        <w:t>Управлением</w:t>
      </w:r>
      <w:r w:rsidR="007C0503" w:rsidRPr="00C3352E">
        <w:rPr>
          <w:sz w:val="28"/>
          <w:szCs w:val="28"/>
        </w:rPr>
        <w:t>, в ходе проведения проверки,</w:t>
      </w:r>
      <w:r w:rsidR="00B65453" w:rsidRPr="00C3352E">
        <w:rPr>
          <w:sz w:val="28"/>
          <w:szCs w:val="28"/>
        </w:rPr>
        <w:t xml:space="preserve"> было установлено</w:t>
      </w:r>
      <w:r w:rsidR="007C0503" w:rsidRPr="00C3352E">
        <w:rPr>
          <w:sz w:val="28"/>
          <w:szCs w:val="28"/>
        </w:rPr>
        <w:t xml:space="preserve">, что </w:t>
      </w:r>
      <w:r w:rsidR="000E47C7" w:rsidRPr="00C3352E">
        <w:rPr>
          <w:sz w:val="28"/>
          <w:szCs w:val="28"/>
        </w:rPr>
        <w:t>данное Общество не имеет документов, подтверждающих их партнерство с компанией «</w:t>
      </w:r>
      <w:proofErr w:type="spellStart"/>
      <w:r w:rsidR="000E47C7" w:rsidRPr="00C3352E">
        <w:rPr>
          <w:sz w:val="28"/>
          <w:szCs w:val="28"/>
        </w:rPr>
        <w:t>Hörmann</w:t>
      </w:r>
      <w:proofErr w:type="spellEnd"/>
      <w:r w:rsidR="000E47C7" w:rsidRPr="00C3352E">
        <w:rPr>
          <w:sz w:val="28"/>
          <w:szCs w:val="28"/>
        </w:rPr>
        <w:t>..»</w:t>
      </w:r>
      <w:r w:rsidR="00B65453" w:rsidRPr="00C3352E">
        <w:rPr>
          <w:sz w:val="28"/>
          <w:szCs w:val="28"/>
        </w:rPr>
        <w:t>.</w:t>
      </w:r>
      <w:r w:rsidR="00B00CC7" w:rsidRPr="00C3352E">
        <w:rPr>
          <w:sz w:val="28"/>
          <w:szCs w:val="28"/>
        </w:rPr>
        <w:t xml:space="preserve"> Тем самым, «</w:t>
      </w:r>
      <w:proofErr w:type="spellStart"/>
      <w:r w:rsidR="00B00CC7" w:rsidRPr="00C3352E">
        <w:rPr>
          <w:sz w:val="28"/>
          <w:szCs w:val="28"/>
        </w:rPr>
        <w:t>Альфастрой</w:t>
      </w:r>
      <w:proofErr w:type="spellEnd"/>
      <w:r w:rsidR="00B00CC7" w:rsidRPr="00C3352E">
        <w:rPr>
          <w:sz w:val="28"/>
          <w:szCs w:val="28"/>
        </w:rPr>
        <w:t>», разместив</w:t>
      </w:r>
      <w:proofErr w:type="gramEnd"/>
      <w:r w:rsidR="00B00CC7" w:rsidRPr="00C3352E">
        <w:rPr>
          <w:sz w:val="28"/>
          <w:szCs w:val="28"/>
        </w:rPr>
        <w:t xml:space="preserve"> вышеуказанные недостоверные сведения, вводило потребителей в заблуждение.</w:t>
      </w:r>
    </w:p>
    <w:p w:rsidR="00B65453" w:rsidRPr="00C3352E" w:rsidRDefault="00B65453" w:rsidP="007E75CA">
      <w:pPr>
        <w:widowControl w:val="0"/>
        <w:ind w:left="-284" w:firstLine="710"/>
        <w:jc w:val="both"/>
        <w:rPr>
          <w:sz w:val="28"/>
          <w:szCs w:val="28"/>
        </w:rPr>
      </w:pPr>
      <w:r w:rsidRPr="00C3352E">
        <w:rPr>
          <w:sz w:val="28"/>
          <w:szCs w:val="28"/>
        </w:rPr>
        <w:t>В отношен</w:t>
      </w:r>
      <w:proofErr w:type="gramStart"/>
      <w:r w:rsidRPr="00C3352E">
        <w:rPr>
          <w:sz w:val="28"/>
          <w:szCs w:val="28"/>
        </w:rPr>
        <w:t>ии ООО</w:t>
      </w:r>
      <w:proofErr w:type="gramEnd"/>
      <w:r w:rsidRPr="00C3352E">
        <w:rPr>
          <w:sz w:val="28"/>
          <w:szCs w:val="28"/>
        </w:rPr>
        <w:t xml:space="preserve"> «</w:t>
      </w:r>
      <w:proofErr w:type="spellStart"/>
      <w:r w:rsidRPr="00C3352E">
        <w:rPr>
          <w:sz w:val="28"/>
          <w:szCs w:val="28"/>
        </w:rPr>
        <w:t>Альфастрой</w:t>
      </w:r>
      <w:proofErr w:type="spellEnd"/>
      <w:r w:rsidR="00964768" w:rsidRPr="00C3352E">
        <w:rPr>
          <w:sz w:val="28"/>
          <w:szCs w:val="28"/>
        </w:rPr>
        <w:t>»</w:t>
      </w:r>
      <w:r w:rsidRPr="00C3352E">
        <w:rPr>
          <w:sz w:val="28"/>
          <w:szCs w:val="28"/>
        </w:rPr>
        <w:t xml:space="preserve"> было возбуждено дело об административном правонарушении за нарушение р</w:t>
      </w:r>
      <w:r w:rsidR="00964768" w:rsidRPr="00C3352E">
        <w:rPr>
          <w:sz w:val="28"/>
          <w:szCs w:val="28"/>
        </w:rPr>
        <w:t>екламного законодательства</w:t>
      </w:r>
      <w:r w:rsidRPr="00C3352E">
        <w:rPr>
          <w:sz w:val="28"/>
          <w:szCs w:val="28"/>
        </w:rPr>
        <w:t>.</w:t>
      </w:r>
      <w:r w:rsidR="00964768" w:rsidRPr="00C3352E">
        <w:rPr>
          <w:sz w:val="28"/>
          <w:szCs w:val="28"/>
        </w:rPr>
        <w:t xml:space="preserve"> Вынесенное представление было исполнено Обществом в установленные законом сроки.</w:t>
      </w:r>
    </w:p>
    <w:p w:rsidR="003B62E0" w:rsidRPr="00C3352E" w:rsidRDefault="0071745D" w:rsidP="00AA486C">
      <w:pPr>
        <w:ind w:left="-284" w:right="-1" w:firstLine="710"/>
        <w:jc w:val="both"/>
        <w:rPr>
          <w:sz w:val="28"/>
          <w:szCs w:val="28"/>
        </w:rPr>
      </w:pPr>
      <w:r w:rsidRPr="00C3352E">
        <w:rPr>
          <w:sz w:val="28"/>
          <w:szCs w:val="28"/>
        </w:rPr>
        <w:t xml:space="preserve">Следует также отметить, что в связи с увеличением объема </w:t>
      </w:r>
      <w:proofErr w:type="spellStart"/>
      <w:r w:rsidRPr="00C3352E">
        <w:rPr>
          <w:sz w:val="28"/>
          <w:szCs w:val="28"/>
        </w:rPr>
        <w:t>интернет-рекламы</w:t>
      </w:r>
      <w:proofErr w:type="spellEnd"/>
      <w:r w:rsidRPr="00C3352E">
        <w:rPr>
          <w:sz w:val="28"/>
          <w:szCs w:val="28"/>
        </w:rPr>
        <w:t xml:space="preserve">, появляются определенные сложности и спорные </w:t>
      </w:r>
      <w:proofErr w:type="gramStart"/>
      <w:r w:rsidRPr="00C3352E">
        <w:rPr>
          <w:sz w:val="28"/>
          <w:szCs w:val="28"/>
        </w:rPr>
        <w:t>вопросы</w:t>
      </w:r>
      <w:proofErr w:type="gramEnd"/>
      <w:r w:rsidRPr="00C3352E">
        <w:rPr>
          <w:sz w:val="28"/>
          <w:szCs w:val="28"/>
        </w:rPr>
        <w:t xml:space="preserve"> как у рекламодателей, так и у </w:t>
      </w:r>
      <w:proofErr w:type="spellStart"/>
      <w:r w:rsidRPr="00C3352E">
        <w:rPr>
          <w:sz w:val="28"/>
          <w:szCs w:val="28"/>
        </w:rPr>
        <w:t>рекламораспространителей</w:t>
      </w:r>
      <w:proofErr w:type="spellEnd"/>
      <w:r w:rsidRPr="00C3352E">
        <w:rPr>
          <w:sz w:val="28"/>
          <w:szCs w:val="28"/>
        </w:rPr>
        <w:t xml:space="preserve">, связанные с ее размещением и соблюдением действующего рекламного законодательства. Управлением проводится систематическое отслеживание информации на </w:t>
      </w:r>
      <w:proofErr w:type="spellStart"/>
      <w:r w:rsidRPr="00C3352E">
        <w:rPr>
          <w:sz w:val="28"/>
          <w:szCs w:val="28"/>
        </w:rPr>
        <w:t>интернет-ресурсах</w:t>
      </w:r>
      <w:proofErr w:type="spellEnd"/>
      <w:r w:rsidRPr="00C3352E">
        <w:rPr>
          <w:sz w:val="28"/>
          <w:szCs w:val="28"/>
        </w:rPr>
        <w:t xml:space="preserve"> для выявления и пресечения нарушений, связанных с рекламой.</w:t>
      </w:r>
    </w:p>
    <w:p w:rsidR="008B6139" w:rsidRPr="00C3352E" w:rsidRDefault="008B6139" w:rsidP="00AA486C">
      <w:pPr>
        <w:ind w:left="-284" w:right="-1" w:firstLine="710"/>
        <w:jc w:val="both"/>
        <w:rPr>
          <w:sz w:val="28"/>
          <w:szCs w:val="28"/>
        </w:rPr>
      </w:pPr>
      <w:r w:rsidRPr="00C3352E">
        <w:rPr>
          <w:sz w:val="28"/>
          <w:szCs w:val="28"/>
        </w:rPr>
        <w:t xml:space="preserve">В рамках предупреждения и профилактики </w:t>
      </w:r>
      <w:r w:rsidR="005F653C" w:rsidRPr="00C3352E">
        <w:rPr>
          <w:sz w:val="28"/>
          <w:szCs w:val="28"/>
        </w:rPr>
        <w:t xml:space="preserve">любых </w:t>
      </w:r>
      <w:r w:rsidRPr="00C3352E">
        <w:rPr>
          <w:sz w:val="28"/>
          <w:szCs w:val="28"/>
        </w:rPr>
        <w:t xml:space="preserve">возможных нарушений рекламного, антимонопольного законодательства и законодательства о торговле </w:t>
      </w:r>
      <w:proofErr w:type="gramStart"/>
      <w:r w:rsidRPr="00C3352E">
        <w:rPr>
          <w:sz w:val="28"/>
          <w:szCs w:val="28"/>
        </w:rPr>
        <w:t>Вологодским</w:t>
      </w:r>
      <w:proofErr w:type="gramEnd"/>
      <w:r w:rsidRPr="00C3352E">
        <w:rPr>
          <w:sz w:val="28"/>
          <w:szCs w:val="28"/>
        </w:rPr>
        <w:t xml:space="preserve"> УФАС России совместно с Вологодской торгово-промышленной палатой регулярно проводятся информационно-правовые семинары.</w:t>
      </w:r>
    </w:p>
    <w:p w:rsidR="008B6139" w:rsidRPr="00C3352E" w:rsidRDefault="008B6139" w:rsidP="00AA486C">
      <w:pPr>
        <w:pStyle w:val="a4"/>
        <w:shd w:val="clear" w:color="auto" w:fill="FFFFFF"/>
        <w:spacing w:before="0" w:beforeAutospacing="0" w:after="0" w:afterAutospacing="0"/>
        <w:ind w:left="-284" w:firstLine="710"/>
        <w:jc w:val="both"/>
        <w:textAlignment w:val="baseline"/>
        <w:rPr>
          <w:b/>
          <w:color w:val="000000"/>
          <w:sz w:val="28"/>
          <w:szCs w:val="28"/>
        </w:rPr>
      </w:pPr>
      <w:r w:rsidRPr="00C3352E">
        <w:rPr>
          <w:rStyle w:val="a5"/>
          <w:b w:val="0"/>
          <w:color w:val="000000"/>
          <w:sz w:val="28"/>
          <w:szCs w:val="28"/>
          <w:bdr w:val="none" w:sz="0" w:space="0" w:color="auto" w:frame="1"/>
        </w:rPr>
        <w:t>Сотрудники  Волог</w:t>
      </w:r>
      <w:r w:rsidR="00011C5F" w:rsidRPr="00C3352E">
        <w:rPr>
          <w:rStyle w:val="a5"/>
          <w:b w:val="0"/>
          <w:color w:val="000000"/>
          <w:sz w:val="28"/>
          <w:szCs w:val="28"/>
          <w:bdr w:val="none" w:sz="0" w:space="0" w:color="auto" w:frame="1"/>
        </w:rPr>
        <w:t>одского УФАС России    проводят</w:t>
      </w:r>
      <w:r w:rsidRPr="00C3352E">
        <w:rPr>
          <w:rStyle w:val="a5"/>
          <w:b w:val="0"/>
          <w:color w:val="000000"/>
          <w:sz w:val="28"/>
          <w:szCs w:val="28"/>
          <w:bdr w:val="none" w:sz="0" w:space="0" w:color="auto" w:frame="1"/>
        </w:rPr>
        <w:t xml:space="preserve">  семинары и брифинг</w:t>
      </w:r>
      <w:r w:rsidR="001467CC" w:rsidRPr="00C3352E">
        <w:rPr>
          <w:rStyle w:val="a5"/>
          <w:b w:val="0"/>
          <w:color w:val="000000"/>
          <w:sz w:val="28"/>
          <w:szCs w:val="28"/>
          <w:bdr w:val="none" w:sz="0" w:space="0" w:color="auto" w:frame="1"/>
        </w:rPr>
        <w:t>и</w:t>
      </w:r>
      <w:r w:rsidRPr="00C3352E">
        <w:rPr>
          <w:rStyle w:val="a5"/>
          <w:b w:val="0"/>
          <w:color w:val="000000"/>
          <w:sz w:val="28"/>
          <w:szCs w:val="28"/>
          <w:bdr w:val="none" w:sz="0" w:space="0" w:color="auto" w:frame="1"/>
        </w:rPr>
        <w:t xml:space="preserve"> на темы</w:t>
      </w:r>
      <w:r w:rsidR="00011C5F" w:rsidRPr="00C3352E">
        <w:rPr>
          <w:rStyle w:val="a5"/>
          <w:b w:val="0"/>
          <w:color w:val="000000"/>
          <w:sz w:val="28"/>
          <w:szCs w:val="28"/>
          <w:bdr w:val="none" w:sz="0" w:space="0" w:color="auto" w:frame="1"/>
        </w:rPr>
        <w:t xml:space="preserve"> правоприменительной практики, последних изменений законодательства о рекламе, Закона «О защите конкуренции», </w:t>
      </w:r>
      <w:r w:rsidRPr="00C3352E">
        <w:rPr>
          <w:sz w:val="28"/>
          <w:szCs w:val="28"/>
        </w:rPr>
        <w:t>ФЗ «Об основах государственного регулирования торговой деятельность в РФ».</w:t>
      </w:r>
    </w:p>
    <w:p w:rsidR="008B6139" w:rsidRPr="00C3352E" w:rsidRDefault="008B6139" w:rsidP="00AA486C">
      <w:pPr>
        <w:pStyle w:val="a4"/>
        <w:shd w:val="clear" w:color="auto" w:fill="FFFFFF"/>
        <w:spacing w:before="0" w:beforeAutospacing="0" w:after="0" w:afterAutospacing="0"/>
        <w:ind w:left="-284" w:firstLine="710"/>
        <w:jc w:val="both"/>
        <w:textAlignment w:val="baseline"/>
        <w:rPr>
          <w:color w:val="000000"/>
          <w:sz w:val="28"/>
          <w:szCs w:val="28"/>
        </w:rPr>
      </w:pPr>
      <w:r w:rsidRPr="00C3352E">
        <w:rPr>
          <w:color w:val="000000"/>
          <w:sz w:val="28"/>
          <w:szCs w:val="28"/>
        </w:rPr>
        <w:t>Участниками</w:t>
      </w:r>
      <w:r w:rsidR="00370F0E" w:rsidRPr="00C3352E">
        <w:rPr>
          <w:color w:val="000000"/>
          <w:sz w:val="28"/>
          <w:szCs w:val="28"/>
        </w:rPr>
        <w:t xml:space="preserve"> данных</w:t>
      </w:r>
      <w:r w:rsidR="00BD4162" w:rsidRPr="00C3352E">
        <w:rPr>
          <w:color w:val="000000"/>
          <w:sz w:val="28"/>
          <w:szCs w:val="28"/>
        </w:rPr>
        <w:t xml:space="preserve"> мероприятий являются</w:t>
      </w:r>
      <w:r w:rsidR="00E60F9D" w:rsidRPr="00C3352E">
        <w:rPr>
          <w:color w:val="000000"/>
          <w:sz w:val="28"/>
          <w:szCs w:val="28"/>
        </w:rPr>
        <w:t xml:space="preserve"> журналисты</w:t>
      </w:r>
      <w:r w:rsidR="00370F0E" w:rsidRPr="00C3352E">
        <w:rPr>
          <w:color w:val="000000"/>
          <w:sz w:val="28"/>
          <w:szCs w:val="28"/>
        </w:rPr>
        <w:t xml:space="preserve">, </w:t>
      </w:r>
      <w:r w:rsidRPr="00C3352E">
        <w:rPr>
          <w:color w:val="000000"/>
          <w:sz w:val="28"/>
          <w:szCs w:val="28"/>
        </w:rPr>
        <w:t>представители печатных изданий и электрон</w:t>
      </w:r>
      <w:r w:rsidR="00370F0E" w:rsidRPr="00C3352E">
        <w:rPr>
          <w:color w:val="000000"/>
          <w:sz w:val="28"/>
          <w:szCs w:val="28"/>
        </w:rPr>
        <w:t>ных СМИ  из Вологды и Череп</w:t>
      </w:r>
      <w:r w:rsidR="00E60F9D" w:rsidRPr="00C3352E">
        <w:rPr>
          <w:color w:val="000000"/>
          <w:sz w:val="28"/>
          <w:szCs w:val="28"/>
        </w:rPr>
        <w:t>ов</w:t>
      </w:r>
      <w:r w:rsidR="003172D5" w:rsidRPr="00C3352E">
        <w:rPr>
          <w:color w:val="000000"/>
          <w:sz w:val="28"/>
          <w:szCs w:val="28"/>
        </w:rPr>
        <w:t>ца, представители бизнеса области</w:t>
      </w:r>
      <w:r w:rsidR="00370F0E" w:rsidRPr="00C3352E">
        <w:rPr>
          <w:color w:val="000000"/>
          <w:sz w:val="28"/>
          <w:szCs w:val="28"/>
        </w:rPr>
        <w:t>.</w:t>
      </w:r>
    </w:p>
    <w:p w:rsidR="008B6139" w:rsidRPr="00C3352E" w:rsidRDefault="00532ABB" w:rsidP="00AA486C">
      <w:pPr>
        <w:pStyle w:val="a4"/>
        <w:shd w:val="clear" w:color="auto" w:fill="FFFFFF"/>
        <w:spacing w:before="0" w:beforeAutospacing="0" w:after="0" w:afterAutospacing="0"/>
        <w:ind w:left="-284" w:firstLine="710"/>
        <w:jc w:val="both"/>
        <w:textAlignment w:val="baseline"/>
        <w:rPr>
          <w:color w:val="000000"/>
          <w:sz w:val="28"/>
          <w:szCs w:val="28"/>
        </w:rPr>
      </w:pPr>
      <w:r w:rsidRPr="00C3352E">
        <w:rPr>
          <w:color w:val="000000"/>
          <w:sz w:val="28"/>
          <w:szCs w:val="28"/>
        </w:rPr>
        <w:t>По око</w:t>
      </w:r>
      <w:r w:rsidR="001B27B5" w:rsidRPr="00C3352E">
        <w:rPr>
          <w:color w:val="000000"/>
          <w:sz w:val="28"/>
          <w:szCs w:val="28"/>
        </w:rPr>
        <w:t xml:space="preserve">нчании семинаров </w:t>
      </w:r>
      <w:r w:rsidR="008B6139" w:rsidRPr="00C3352E">
        <w:rPr>
          <w:color w:val="000000"/>
          <w:sz w:val="28"/>
          <w:szCs w:val="28"/>
        </w:rPr>
        <w:t>сотрудники В</w:t>
      </w:r>
      <w:r w:rsidR="001B27B5" w:rsidRPr="00C3352E">
        <w:rPr>
          <w:color w:val="000000"/>
          <w:sz w:val="28"/>
          <w:szCs w:val="28"/>
        </w:rPr>
        <w:t>ологодского УФАС России отвечают</w:t>
      </w:r>
      <w:r w:rsidR="008B6139" w:rsidRPr="00C3352E">
        <w:rPr>
          <w:color w:val="000000"/>
          <w:sz w:val="28"/>
          <w:szCs w:val="28"/>
        </w:rPr>
        <w:t xml:space="preserve"> на многоч</w:t>
      </w:r>
      <w:r w:rsidR="001B27B5" w:rsidRPr="00C3352E">
        <w:rPr>
          <w:color w:val="000000"/>
          <w:sz w:val="28"/>
          <w:szCs w:val="28"/>
        </w:rPr>
        <w:t xml:space="preserve">исленные вопросы его участников, дают рекомендации по </w:t>
      </w:r>
      <w:r w:rsidR="001B27B5" w:rsidRPr="00C3352E">
        <w:rPr>
          <w:color w:val="000000"/>
          <w:sz w:val="28"/>
          <w:szCs w:val="28"/>
        </w:rPr>
        <w:lastRenderedPageBreak/>
        <w:t>применению законодательства о рекламе, недобросовестной конкуренции и торговле.</w:t>
      </w:r>
    </w:p>
    <w:p w:rsidR="009C0EF8" w:rsidRPr="00C3352E" w:rsidRDefault="003A52C8" w:rsidP="00AA486C">
      <w:pPr>
        <w:ind w:left="-284" w:right="-1" w:firstLine="710"/>
        <w:jc w:val="both"/>
        <w:rPr>
          <w:sz w:val="28"/>
          <w:szCs w:val="28"/>
        </w:rPr>
      </w:pPr>
      <w:proofErr w:type="gramStart"/>
      <w:r w:rsidRPr="00C3352E">
        <w:rPr>
          <w:sz w:val="28"/>
          <w:szCs w:val="28"/>
        </w:rPr>
        <w:t>Также с</w:t>
      </w:r>
      <w:r w:rsidR="009C0EF8" w:rsidRPr="00C3352E">
        <w:rPr>
          <w:sz w:val="28"/>
          <w:szCs w:val="28"/>
        </w:rPr>
        <w:t xml:space="preserve">отрудники отдела контроля рекламы, недобросовестной конкуренции и торговли </w:t>
      </w:r>
      <w:r w:rsidRPr="00C3352E">
        <w:rPr>
          <w:sz w:val="28"/>
          <w:szCs w:val="28"/>
        </w:rPr>
        <w:t>регулярно участвуют</w:t>
      </w:r>
      <w:r w:rsidR="009C0EF8" w:rsidRPr="00C3352E">
        <w:rPr>
          <w:sz w:val="28"/>
          <w:szCs w:val="28"/>
        </w:rPr>
        <w:t xml:space="preserve"> в работе реги</w:t>
      </w:r>
      <w:r w:rsidR="00A424DC" w:rsidRPr="00C3352E">
        <w:rPr>
          <w:sz w:val="28"/>
          <w:szCs w:val="28"/>
        </w:rPr>
        <w:t xml:space="preserve">ональной мониторинговой группы </w:t>
      </w:r>
      <w:r w:rsidR="009C0EF8" w:rsidRPr="00C3352E">
        <w:rPr>
          <w:sz w:val="28"/>
          <w:szCs w:val="28"/>
        </w:rPr>
        <w:t xml:space="preserve">партии </w:t>
      </w:r>
      <w:r w:rsidR="00A424DC" w:rsidRPr="00C3352E">
        <w:rPr>
          <w:sz w:val="28"/>
          <w:szCs w:val="28"/>
        </w:rPr>
        <w:t>«</w:t>
      </w:r>
      <w:r w:rsidR="009C0EF8" w:rsidRPr="00C3352E">
        <w:rPr>
          <w:sz w:val="28"/>
          <w:szCs w:val="28"/>
        </w:rPr>
        <w:t xml:space="preserve">Единая России» в проекте «Честная цена», в заседании рабочей группы общественного движения «Народный фронт» по защите памятников культурного наследия Вологодской области от размещения на них незаконной рекламы, в деятельности рабочей группы по противодействию незаконному формированию туров и </w:t>
      </w:r>
      <w:proofErr w:type="spellStart"/>
      <w:r w:rsidR="009C0EF8" w:rsidRPr="00C3352E">
        <w:rPr>
          <w:sz w:val="28"/>
          <w:szCs w:val="28"/>
        </w:rPr>
        <w:t>трансферов</w:t>
      </w:r>
      <w:proofErr w:type="spellEnd"/>
      <w:r w:rsidR="009C0EF8" w:rsidRPr="00C3352E">
        <w:rPr>
          <w:sz w:val="28"/>
          <w:szCs w:val="28"/>
        </w:rPr>
        <w:t xml:space="preserve"> при Департаменте культуры и туризма</w:t>
      </w:r>
      <w:proofErr w:type="gramEnd"/>
      <w:r w:rsidR="009C0EF8" w:rsidRPr="00C3352E">
        <w:rPr>
          <w:sz w:val="28"/>
          <w:szCs w:val="28"/>
        </w:rPr>
        <w:t xml:space="preserve"> Вологодской области.</w:t>
      </w:r>
    </w:p>
    <w:p w:rsidR="00477473" w:rsidRPr="00C3352E" w:rsidRDefault="00477473" w:rsidP="00216D07">
      <w:pPr>
        <w:ind w:left="-284"/>
        <w:jc w:val="both"/>
        <w:rPr>
          <w:sz w:val="28"/>
          <w:szCs w:val="28"/>
        </w:rPr>
      </w:pPr>
    </w:p>
    <w:p w:rsidR="000F1878" w:rsidRPr="00C3352E" w:rsidRDefault="000F1878" w:rsidP="000F1878">
      <w:pPr>
        <w:ind w:firstLine="709"/>
        <w:jc w:val="both"/>
        <w:rPr>
          <w:b/>
          <w:i/>
          <w:sz w:val="28"/>
          <w:szCs w:val="28"/>
        </w:rPr>
      </w:pPr>
    </w:p>
    <w:p w:rsidR="000F1878" w:rsidRPr="00C3352E" w:rsidRDefault="000F1878" w:rsidP="000F1878">
      <w:pPr>
        <w:tabs>
          <w:tab w:val="left" w:pos="1650"/>
          <w:tab w:val="center" w:pos="5587"/>
        </w:tabs>
        <w:ind w:firstLine="709"/>
        <w:rPr>
          <w:b/>
          <w:sz w:val="28"/>
          <w:szCs w:val="28"/>
        </w:rPr>
      </w:pPr>
      <w:r w:rsidRPr="00C3352E">
        <w:rPr>
          <w:b/>
          <w:sz w:val="28"/>
          <w:szCs w:val="28"/>
        </w:rPr>
        <w:tab/>
      </w:r>
      <w:r w:rsidRPr="00C3352E">
        <w:rPr>
          <w:b/>
          <w:sz w:val="28"/>
          <w:szCs w:val="28"/>
        </w:rPr>
        <w:tab/>
      </w:r>
    </w:p>
    <w:p w:rsidR="000F1878" w:rsidRPr="00C3352E" w:rsidRDefault="000F1878" w:rsidP="000F1878">
      <w:pPr>
        <w:ind w:firstLine="709"/>
        <w:jc w:val="center"/>
        <w:rPr>
          <w:b/>
          <w:sz w:val="28"/>
          <w:szCs w:val="28"/>
          <w:u w:val="single"/>
        </w:rPr>
      </w:pPr>
      <w:r w:rsidRPr="00C3352E">
        <w:rPr>
          <w:b/>
          <w:sz w:val="28"/>
          <w:szCs w:val="28"/>
          <w:u w:val="single"/>
        </w:rPr>
        <w:t>2. Отдел  контроля антимонопольного законодательства</w:t>
      </w:r>
      <w:r w:rsidRPr="00C3352E">
        <w:rPr>
          <w:b/>
          <w:sz w:val="28"/>
          <w:szCs w:val="28"/>
          <w:u w:val="single"/>
        </w:rPr>
        <w:br/>
        <w:t xml:space="preserve">     и экономического анализа</w:t>
      </w:r>
    </w:p>
    <w:p w:rsidR="000F1878" w:rsidRPr="00C3352E" w:rsidRDefault="000F1878" w:rsidP="000F1878">
      <w:pPr>
        <w:ind w:firstLine="709"/>
        <w:jc w:val="center"/>
        <w:rPr>
          <w:b/>
          <w:sz w:val="28"/>
          <w:szCs w:val="28"/>
        </w:rPr>
      </w:pPr>
    </w:p>
    <w:p w:rsidR="000F1878" w:rsidRPr="00C3352E" w:rsidRDefault="000F1878" w:rsidP="000F1878">
      <w:pPr>
        <w:ind w:firstLine="709"/>
        <w:jc w:val="both"/>
        <w:rPr>
          <w:sz w:val="28"/>
          <w:szCs w:val="28"/>
        </w:rPr>
      </w:pPr>
      <w:r w:rsidRPr="00C3352E">
        <w:rPr>
          <w:sz w:val="28"/>
          <w:szCs w:val="28"/>
        </w:rPr>
        <w:t>В начале 2018 года Управлением рассмотрено 7 заявлений юридических лиц в отношении хозяйствующих субъектов, занимающих доминирующее положение на товарных рынках оказания услуг электроснабжения, теплоснабжения, газоснабжения, водоснабжения и водоотведения.</w:t>
      </w:r>
    </w:p>
    <w:p w:rsidR="000F1878" w:rsidRPr="00C3352E" w:rsidRDefault="000F1878" w:rsidP="000F1878">
      <w:pPr>
        <w:ind w:firstLine="709"/>
        <w:jc w:val="both"/>
        <w:rPr>
          <w:sz w:val="28"/>
          <w:szCs w:val="28"/>
        </w:rPr>
      </w:pPr>
      <w:r w:rsidRPr="00C3352E">
        <w:rPr>
          <w:sz w:val="28"/>
          <w:szCs w:val="28"/>
        </w:rPr>
        <w:t>Из них в 6 случаях Управлением отказано в возбуждении дела в связи с отсутствием признаков нарушения антимонопольного законодательства.</w:t>
      </w:r>
    </w:p>
    <w:p w:rsidR="000F1878" w:rsidRPr="00C3352E" w:rsidRDefault="000F1878" w:rsidP="000F1878">
      <w:pPr>
        <w:ind w:firstLine="709"/>
        <w:jc w:val="both"/>
        <w:rPr>
          <w:sz w:val="28"/>
          <w:szCs w:val="28"/>
        </w:rPr>
      </w:pPr>
      <w:r w:rsidRPr="00C3352E">
        <w:rPr>
          <w:sz w:val="28"/>
          <w:szCs w:val="28"/>
        </w:rPr>
        <w:t xml:space="preserve">Управлением в конце 2017 и начале 2018 года </w:t>
      </w:r>
      <w:r w:rsidRPr="00C3352E">
        <w:rPr>
          <w:b/>
          <w:sz w:val="28"/>
          <w:szCs w:val="28"/>
        </w:rPr>
        <w:t>возбуждено 2 дела о нарушении ПАО «Вологодская сбытовая компания»</w:t>
      </w:r>
      <w:r w:rsidRPr="00C3352E">
        <w:rPr>
          <w:sz w:val="28"/>
          <w:szCs w:val="28"/>
        </w:rPr>
        <w:t xml:space="preserve"> антимонопольного законодательства, из которых:</w:t>
      </w:r>
    </w:p>
    <w:p w:rsidR="000F1878" w:rsidRPr="00C3352E" w:rsidRDefault="000F1878" w:rsidP="000F1878">
      <w:pPr>
        <w:ind w:firstLine="709"/>
        <w:jc w:val="both"/>
        <w:rPr>
          <w:sz w:val="28"/>
          <w:szCs w:val="28"/>
        </w:rPr>
      </w:pPr>
      <w:r w:rsidRPr="00C3352E">
        <w:rPr>
          <w:sz w:val="28"/>
          <w:szCs w:val="28"/>
        </w:rPr>
        <w:t>- 1 дело по жалобе АО «Вологодская областная энергетическая компания» (возбуждено 15.12.2017),</w:t>
      </w:r>
    </w:p>
    <w:p w:rsidR="000F1878" w:rsidRPr="00C3352E" w:rsidRDefault="000F1878" w:rsidP="000F1878">
      <w:pPr>
        <w:ind w:firstLine="709"/>
        <w:jc w:val="both"/>
        <w:rPr>
          <w:sz w:val="28"/>
          <w:szCs w:val="28"/>
        </w:rPr>
      </w:pPr>
      <w:r w:rsidRPr="00C3352E">
        <w:rPr>
          <w:sz w:val="28"/>
          <w:szCs w:val="28"/>
        </w:rPr>
        <w:t xml:space="preserve">- 1 дело по жалобе ПАО «МРСК </w:t>
      </w:r>
      <w:proofErr w:type="spellStart"/>
      <w:r w:rsidRPr="00C3352E">
        <w:rPr>
          <w:sz w:val="28"/>
          <w:szCs w:val="28"/>
        </w:rPr>
        <w:t>Северо-Запада</w:t>
      </w:r>
      <w:proofErr w:type="spellEnd"/>
      <w:r w:rsidRPr="00C3352E">
        <w:rPr>
          <w:sz w:val="28"/>
          <w:szCs w:val="28"/>
        </w:rPr>
        <w:t>» (возбуждено 02.02.2018).</w:t>
      </w:r>
    </w:p>
    <w:p w:rsidR="000F1878" w:rsidRPr="00C3352E" w:rsidRDefault="000F1878" w:rsidP="000F1878">
      <w:pPr>
        <w:ind w:firstLine="709"/>
        <w:jc w:val="both"/>
        <w:rPr>
          <w:sz w:val="28"/>
          <w:szCs w:val="28"/>
        </w:rPr>
      </w:pPr>
      <w:r w:rsidRPr="00C3352E">
        <w:rPr>
          <w:sz w:val="28"/>
          <w:szCs w:val="28"/>
        </w:rPr>
        <w:t xml:space="preserve">Оба дела возбуждены по признакам нарушения части 1 статьи 10 Закона о защите конкуренции. </w:t>
      </w:r>
    </w:p>
    <w:p w:rsidR="000F1878" w:rsidRPr="00C3352E" w:rsidRDefault="000F1878" w:rsidP="000F1878">
      <w:pPr>
        <w:ind w:firstLine="709"/>
        <w:jc w:val="both"/>
        <w:rPr>
          <w:sz w:val="28"/>
          <w:szCs w:val="28"/>
        </w:rPr>
      </w:pPr>
      <w:r w:rsidRPr="00C3352E">
        <w:rPr>
          <w:sz w:val="28"/>
          <w:szCs w:val="28"/>
        </w:rPr>
        <w:t xml:space="preserve">Суть нарушения сводится к неисполнению ПАО «Вологодская сбытовая компания» обязанностей, указанных в пункте 162 Постановления Правительства Российской Федерации от 04.05.2012 № 442 (ред. от 10.11.2017)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 442). </w:t>
      </w:r>
    </w:p>
    <w:p w:rsidR="000F1878" w:rsidRPr="00C3352E" w:rsidRDefault="000F1878" w:rsidP="000F1878">
      <w:pPr>
        <w:ind w:firstLine="709"/>
        <w:jc w:val="both"/>
        <w:rPr>
          <w:sz w:val="28"/>
          <w:szCs w:val="28"/>
        </w:rPr>
      </w:pPr>
      <w:proofErr w:type="gramStart"/>
      <w:r w:rsidRPr="00C3352E">
        <w:rPr>
          <w:sz w:val="28"/>
          <w:szCs w:val="28"/>
        </w:rPr>
        <w:t>Пунктом 162 Правил № 442 установлена обязанность гарантирующего поставщика до окончания 2-го числа месяца, следующего за расчетным периодом, передавать сетевой организации, с которой у гарантирующего поставщика (</w:t>
      </w:r>
      <w:proofErr w:type="spellStart"/>
      <w:r w:rsidRPr="00C3352E">
        <w:rPr>
          <w:sz w:val="28"/>
          <w:szCs w:val="28"/>
        </w:rPr>
        <w:t>энергосбытовой</w:t>
      </w:r>
      <w:proofErr w:type="spellEnd"/>
      <w:r w:rsidRPr="00C3352E">
        <w:rPr>
          <w:sz w:val="28"/>
          <w:szCs w:val="28"/>
        </w:rPr>
        <w:t xml:space="preserve">, </w:t>
      </w:r>
      <w:proofErr w:type="spellStart"/>
      <w:r w:rsidRPr="00C3352E">
        <w:rPr>
          <w:sz w:val="28"/>
          <w:szCs w:val="28"/>
        </w:rPr>
        <w:t>энергоснабжающей</w:t>
      </w:r>
      <w:proofErr w:type="spellEnd"/>
      <w:r w:rsidRPr="00C3352E">
        <w:rPr>
          <w:sz w:val="28"/>
          <w:szCs w:val="28"/>
        </w:rPr>
        <w:t xml:space="preserve"> организации) заключен договор оказания услуг по передаче электрической энергии в отношении потребителей (кроме указанных в </w:t>
      </w:r>
      <w:hyperlink r:id="rId5" w:history="1">
        <w:r w:rsidRPr="00C3352E">
          <w:rPr>
            <w:rStyle w:val="a6"/>
            <w:color w:val="auto"/>
            <w:sz w:val="28"/>
            <w:szCs w:val="28"/>
          </w:rPr>
          <w:t>абзаце третьем</w:t>
        </w:r>
      </w:hyperlink>
      <w:r w:rsidRPr="00C3352E">
        <w:rPr>
          <w:sz w:val="28"/>
          <w:szCs w:val="28"/>
        </w:rPr>
        <w:t xml:space="preserve"> настоящего пункта), сведения о показаниях расчетных приборов учета, в том числе используемых </w:t>
      </w:r>
      <w:r w:rsidRPr="00C3352E">
        <w:rPr>
          <w:sz w:val="28"/>
          <w:szCs w:val="28"/>
        </w:rPr>
        <w:lastRenderedPageBreak/>
        <w:t>в соответствии с настоящим</w:t>
      </w:r>
      <w:proofErr w:type="gramEnd"/>
      <w:r w:rsidRPr="00C3352E">
        <w:rPr>
          <w:sz w:val="28"/>
          <w:szCs w:val="28"/>
        </w:rPr>
        <w:t xml:space="preserve"> </w:t>
      </w:r>
      <w:proofErr w:type="gramStart"/>
      <w:r w:rsidRPr="00C3352E">
        <w:rPr>
          <w:sz w:val="28"/>
          <w:szCs w:val="28"/>
        </w:rPr>
        <w:t>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передавать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w:t>
      </w:r>
      <w:proofErr w:type="gramEnd"/>
      <w:r w:rsidRPr="00C3352E">
        <w:rPr>
          <w:sz w:val="28"/>
          <w:szCs w:val="28"/>
        </w:rPr>
        <w:t xml:space="preserve"> в соответствии с настоящим документом в качестве расчетных контрольных приборов учета, полученных им от таких потребителей.</w:t>
      </w:r>
    </w:p>
    <w:p w:rsidR="000F1878" w:rsidRPr="00C3352E" w:rsidRDefault="000F1878" w:rsidP="000F1878">
      <w:pPr>
        <w:ind w:firstLine="709"/>
        <w:jc w:val="both"/>
        <w:rPr>
          <w:sz w:val="28"/>
          <w:szCs w:val="28"/>
        </w:rPr>
      </w:pPr>
      <w:proofErr w:type="gramStart"/>
      <w:r w:rsidRPr="00C3352E">
        <w:rPr>
          <w:sz w:val="28"/>
          <w:szCs w:val="28"/>
        </w:rPr>
        <w:t>Кроме того, в соответствии с пунктом 162 Правил № 442 установлена обязанность гарантирующего поставщика передавать в сетевую организацию, с которой у гарантирующего поставщика (</w:t>
      </w:r>
      <w:proofErr w:type="spellStart"/>
      <w:r w:rsidRPr="00C3352E">
        <w:rPr>
          <w:sz w:val="28"/>
          <w:szCs w:val="28"/>
        </w:rPr>
        <w:t>энергосбытовой</w:t>
      </w:r>
      <w:proofErr w:type="spellEnd"/>
      <w:r w:rsidRPr="00C3352E">
        <w:rPr>
          <w:sz w:val="28"/>
          <w:szCs w:val="28"/>
        </w:rPr>
        <w:t xml:space="preserve">, </w:t>
      </w:r>
      <w:proofErr w:type="spellStart"/>
      <w:r w:rsidRPr="00C3352E">
        <w:rPr>
          <w:sz w:val="28"/>
          <w:szCs w:val="28"/>
        </w:rPr>
        <w:t>энергоснабжающей</w:t>
      </w:r>
      <w:proofErr w:type="spellEnd"/>
      <w:r w:rsidRPr="00C3352E">
        <w:rPr>
          <w:sz w:val="28"/>
          <w:szCs w:val="28"/>
        </w:rPr>
        <w:t xml:space="preserve"> организацией) заключен договор оказания услуг по передаче электрической энергии в отношении многоквартирных домов, не оборудованных коллективными (</w:t>
      </w:r>
      <w:proofErr w:type="spellStart"/>
      <w:r w:rsidRPr="00C3352E">
        <w:rPr>
          <w:sz w:val="28"/>
          <w:szCs w:val="28"/>
        </w:rPr>
        <w:t>общедомовыми</w:t>
      </w:r>
      <w:proofErr w:type="spellEnd"/>
      <w:r w:rsidRPr="00C3352E">
        <w:rPr>
          <w:sz w:val="28"/>
          <w:szCs w:val="28"/>
        </w:rPr>
        <w:t>) приборами учета, и жилых домов, до 5-го числа месяца, следующего за расчетным, в электронном виде и до 10-го числа</w:t>
      </w:r>
      <w:proofErr w:type="gramEnd"/>
      <w:r w:rsidRPr="00C3352E">
        <w:rPr>
          <w:sz w:val="28"/>
          <w:szCs w:val="28"/>
        </w:rPr>
        <w:t xml:space="preserve"> месяца, следующего за </w:t>
      </w:r>
      <w:proofErr w:type="gramStart"/>
      <w:r w:rsidRPr="00C3352E">
        <w:rPr>
          <w:sz w:val="28"/>
          <w:szCs w:val="28"/>
        </w:rPr>
        <w:t>расчетным</w:t>
      </w:r>
      <w:proofErr w:type="gramEnd"/>
      <w:r w:rsidRPr="00C3352E">
        <w:rPr>
          <w:sz w:val="28"/>
          <w:szCs w:val="28"/>
        </w:rPr>
        <w:t>,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0F1878" w:rsidRPr="00C3352E" w:rsidRDefault="000F1878" w:rsidP="000F1878">
      <w:pPr>
        <w:ind w:firstLine="709"/>
        <w:jc w:val="both"/>
        <w:rPr>
          <w:bCs/>
          <w:sz w:val="28"/>
          <w:szCs w:val="28"/>
        </w:rPr>
      </w:pPr>
      <w:proofErr w:type="gramStart"/>
      <w:r w:rsidRPr="00C3352E">
        <w:rPr>
          <w:bCs/>
          <w:sz w:val="28"/>
          <w:szCs w:val="28"/>
        </w:rPr>
        <w:t>Злоупотребление ПАО «Вологодская сбытовая компания» доминирующим положением на розничном рынке электрической энергии и мощности в соответствующих границах локальных рынков выражается путем ущемления прав и законных интересов двух сетевых компаний в результате несоблюдения механизма взаимодействия субъектов розничного рынка электрической энергии в части соблюдения порядка и сроков предоставления сведений, установленных пунктом 162 Правил № 442.</w:t>
      </w:r>
      <w:proofErr w:type="gramEnd"/>
    </w:p>
    <w:p w:rsidR="000F1878" w:rsidRPr="00C3352E" w:rsidRDefault="000F1878" w:rsidP="000F1878">
      <w:pPr>
        <w:ind w:firstLine="709"/>
        <w:jc w:val="both"/>
        <w:rPr>
          <w:bCs/>
          <w:sz w:val="28"/>
          <w:szCs w:val="28"/>
        </w:rPr>
      </w:pPr>
      <w:r w:rsidRPr="00C3352E">
        <w:rPr>
          <w:bCs/>
          <w:sz w:val="28"/>
          <w:szCs w:val="28"/>
        </w:rPr>
        <w:t>В настоящее время оба дела находятся в стадии рассмотрения, комиссия Управления оценивает доводы сторон, изучает представленные документы.</w:t>
      </w:r>
    </w:p>
    <w:p w:rsidR="000F1878" w:rsidRPr="00C3352E" w:rsidRDefault="000F1878" w:rsidP="000F1878">
      <w:pPr>
        <w:ind w:firstLine="709"/>
        <w:jc w:val="both"/>
        <w:rPr>
          <w:bCs/>
          <w:sz w:val="28"/>
          <w:szCs w:val="28"/>
        </w:rPr>
      </w:pPr>
      <w:r w:rsidRPr="00C3352E">
        <w:rPr>
          <w:bCs/>
          <w:sz w:val="28"/>
          <w:szCs w:val="28"/>
        </w:rPr>
        <w:t>Решения по данным делам пока не вынесены.</w:t>
      </w:r>
    </w:p>
    <w:p w:rsidR="000F1878" w:rsidRPr="00C3352E" w:rsidRDefault="000F1878" w:rsidP="000F1878">
      <w:pPr>
        <w:ind w:firstLine="709"/>
        <w:jc w:val="both"/>
        <w:rPr>
          <w:bCs/>
          <w:sz w:val="28"/>
          <w:szCs w:val="28"/>
        </w:rPr>
      </w:pPr>
      <w:r w:rsidRPr="00C3352E">
        <w:rPr>
          <w:bCs/>
          <w:sz w:val="28"/>
          <w:szCs w:val="28"/>
        </w:rPr>
        <w:t xml:space="preserve">Вместе с тем, </w:t>
      </w:r>
      <w:r w:rsidRPr="00C3352E">
        <w:rPr>
          <w:b/>
          <w:bCs/>
          <w:sz w:val="28"/>
          <w:szCs w:val="28"/>
        </w:rPr>
        <w:t>в январе 2018 года вынесено решение</w:t>
      </w:r>
      <w:r w:rsidRPr="00C3352E">
        <w:rPr>
          <w:bCs/>
          <w:sz w:val="28"/>
          <w:szCs w:val="28"/>
        </w:rPr>
        <w:t xml:space="preserve"> по делу, возбужденному еще в 2016 году </w:t>
      </w:r>
      <w:r w:rsidRPr="00C3352E">
        <w:rPr>
          <w:b/>
          <w:bCs/>
          <w:sz w:val="28"/>
          <w:szCs w:val="28"/>
        </w:rPr>
        <w:t>в отношении МУП ЖКХ «</w:t>
      </w:r>
      <w:proofErr w:type="spellStart"/>
      <w:r w:rsidRPr="00C3352E">
        <w:rPr>
          <w:b/>
          <w:bCs/>
          <w:sz w:val="28"/>
          <w:szCs w:val="28"/>
        </w:rPr>
        <w:t>Федотово</w:t>
      </w:r>
      <w:proofErr w:type="spellEnd"/>
      <w:r w:rsidRPr="00C3352E">
        <w:rPr>
          <w:b/>
          <w:bCs/>
          <w:sz w:val="28"/>
          <w:szCs w:val="28"/>
        </w:rPr>
        <w:t>» Вологодского муниципального района</w:t>
      </w:r>
      <w:r w:rsidRPr="00C3352E">
        <w:rPr>
          <w:bCs/>
          <w:sz w:val="28"/>
          <w:szCs w:val="28"/>
        </w:rPr>
        <w:t>.</w:t>
      </w:r>
    </w:p>
    <w:p w:rsidR="000F1878" w:rsidRPr="00C3352E" w:rsidRDefault="000F1878" w:rsidP="000F1878">
      <w:pPr>
        <w:ind w:firstLine="709"/>
        <w:jc w:val="both"/>
        <w:rPr>
          <w:bCs/>
          <w:sz w:val="28"/>
          <w:szCs w:val="28"/>
        </w:rPr>
      </w:pPr>
      <w:r w:rsidRPr="00C3352E">
        <w:rPr>
          <w:bCs/>
          <w:sz w:val="28"/>
          <w:szCs w:val="28"/>
        </w:rPr>
        <w:t>В адрес Управления 19.05.2016 от ООО «</w:t>
      </w:r>
      <w:proofErr w:type="spellStart"/>
      <w:r w:rsidRPr="00C3352E">
        <w:rPr>
          <w:bCs/>
          <w:sz w:val="28"/>
          <w:szCs w:val="28"/>
        </w:rPr>
        <w:t>Жилкомфорт</w:t>
      </w:r>
      <w:proofErr w:type="spellEnd"/>
      <w:r w:rsidRPr="00C3352E">
        <w:rPr>
          <w:bCs/>
          <w:sz w:val="28"/>
          <w:szCs w:val="28"/>
        </w:rPr>
        <w:t xml:space="preserve">» поступило заявление </w:t>
      </w:r>
      <w:proofErr w:type="gramStart"/>
      <w:r w:rsidRPr="00C3352E">
        <w:rPr>
          <w:bCs/>
          <w:sz w:val="28"/>
          <w:szCs w:val="28"/>
        </w:rPr>
        <w:t>от</w:t>
      </w:r>
      <w:proofErr w:type="gramEnd"/>
      <w:r w:rsidRPr="00C3352E">
        <w:rPr>
          <w:bCs/>
          <w:sz w:val="28"/>
          <w:szCs w:val="28"/>
        </w:rPr>
        <w:t xml:space="preserve"> </w:t>
      </w:r>
      <w:proofErr w:type="gramStart"/>
      <w:r w:rsidRPr="00C3352E">
        <w:rPr>
          <w:bCs/>
          <w:sz w:val="28"/>
          <w:szCs w:val="28"/>
        </w:rPr>
        <w:t>о</w:t>
      </w:r>
      <w:proofErr w:type="gramEnd"/>
      <w:r w:rsidRPr="00C3352E">
        <w:rPr>
          <w:bCs/>
          <w:sz w:val="28"/>
          <w:szCs w:val="28"/>
        </w:rPr>
        <w:t xml:space="preserve"> намерении МУП ЖКХ «</w:t>
      </w:r>
      <w:proofErr w:type="spellStart"/>
      <w:r w:rsidRPr="00C3352E">
        <w:rPr>
          <w:bCs/>
          <w:sz w:val="28"/>
          <w:szCs w:val="28"/>
        </w:rPr>
        <w:t>Федотово</w:t>
      </w:r>
      <w:proofErr w:type="spellEnd"/>
      <w:r w:rsidRPr="00C3352E">
        <w:rPr>
          <w:bCs/>
          <w:sz w:val="28"/>
          <w:szCs w:val="28"/>
        </w:rPr>
        <w:t xml:space="preserve">» приостановить оказание услуг теплоснабжения жилого дома по адресу: Вологодская область, Вологодский район, п. Кувшиново, ул. Майская, д. 3. Общество акцентировало внимание на том, что введение режима ограничения существенным образом нарушает права добросовестных плательщиков за </w:t>
      </w:r>
      <w:proofErr w:type="spellStart"/>
      <w:r w:rsidRPr="00C3352E">
        <w:rPr>
          <w:bCs/>
          <w:sz w:val="28"/>
          <w:szCs w:val="28"/>
        </w:rPr>
        <w:t>теплоэнергию</w:t>
      </w:r>
      <w:proofErr w:type="spellEnd"/>
      <w:r w:rsidRPr="00C3352E">
        <w:rPr>
          <w:bCs/>
          <w:sz w:val="28"/>
          <w:szCs w:val="28"/>
        </w:rPr>
        <w:t xml:space="preserve"> и подрывает деловую репутацию управляющей компании. Данное заявление, указывающие на признаки нарушения антимонопольного законодательства, послужило основанием для возбуждения дела по пункту 4 части 1 статьи 10 Закона о защите конкуренции. Далее МУП ЖКХ </w:t>
      </w:r>
      <w:r w:rsidRPr="00C3352E">
        <w:rPr>
          <w:bCs/>
          <w:sz w:val="28"/>
          <w:szCs w:val="28"/>
        </w:rPr>
        <w:lastRenderedPageBreak/>
        <w:t>«</w:t>
      </w:r>
      <w:proofErr w:type="spellStart"/>
      <w:r w:rsidRPr="00C3352E">
        <w:rPr>
          <w:bCs/>
          <w:sz w:val="28"/>
          <w:szCs w:val="28"/>
        </w:rPr>
        <w:t>Федотово</w:t>
      </w:r>
      <w:proofErr w:type="spellEnd"/>
      <w:r w:rsidRPr="00C3352E">
        <w:rPr>
          <w:bCs/>
          <w:sz w:val="28"/>
          <w:szCs w:val="28"/>
        </w:rPr>
        <w:t xml:space="preserve">» фактически применило меру </w:t>
      </w:r>
      <w:proofErr w:type="gramStart"/>
      <w:r w:rsidRPr="00C3352E">
        <w:rPr>
          <w:bCs/>
          <w:sz w:val="28"/>
          <w:szCs w:val="28"/>
        </w:rPr>
        <w:t xml:space="preserve">введения </w:t>
      </w:r>
      <w:r w:rsidRPr="00C3352E">
        <w:rPr>
          <w:sz w:val="28"/>
          <w:szCs w:val="28"/>
        </w:rPr>
        <w:t>ограничения режима поставки тепловой энергии</w:t>
      </w:r>
      <w:proofErr w:type="gramEnd"/>
      <w:r w:rsidRPr="00C3352E">
        <w:rPr>
          <w:sz w:val="28"/>
          <w:szCs w:val="28"/>
        </w:rPr>
        <w:t xml:space="preserve"> в отношении ООО «</w:t>
      </w:r>
      <w:proofErr w:type="spellStart"/>
      <w:r w:rsidRPr="00C3352E">
        <w:rPr>
          <w:sz w:val="28"/>
          <w:szCs w:val="28"/>
        </w:rPr>
        <w:t>Жилкомфорт</w:t>
      </w:r>
      <w:proofErr w:type="spellEnd"/>
      <w:r w:rsidRPr="00C3352E">
        <w:rPr>
          <w:sz w:val="28"/>
          <w:szCs w:val="28"/>
        </w:rPr>
        <w:t>», в результате чего круг потребителей тепловой энергии ООО «</w:t>
      </w:r>
      <w:proofErr w:type="spellStart"/>
      <w:r w:rsidRPr="00C3352E">
        <w:rPr>
          <w:sz w:val="28"/>
          <w:szCs w:val="28"/>
        </w:rPr>
        <w:t>Жилкомфорт</w:t>
      </w:r>
      <w:proofErr w:type="spellEnd"/>
      <w:r w:rsidRPr="00C3352E">
        <w:rPr>
          <w:sz w:val="28"/>
          <w:szCs w:val="28"/>
        </w:rPr>
        <w:t>», расположенный в доме по адресу: Вологодская область, Вологодский район, п. Кувшиново, ул. Майская, д. 3, получающий ее в качестве коммунальной услуги горячего водоснабжения и не имеющий задолженности по оплате, на указанный период времени был ограничен в получении соответствующих услуг.</w:t>
      </w:r>
    </w:p>
    <w:p w:rsidR="000F1878" w:rsidRPr="00C3352E" w:rsidRDefault="000F1878" w:rsidP="000F1878">
      <w:pPr>
        <w:ind w:firstLine="709"/>
        <w:jc w:val="both"/>
        <w:rPr>
          <w:bCs/>
          <w:sz w:val="28"/>
          <w:szCs w:val="28"/>
        </w:rPr>
      </w:pPr>
      <w:r w:rsidRPr="00C3352E">
        <w:rPr>
          <w:bCs/>
          <w:sz w:val="28"/>
          <w:szCs w:val="28"/>
        </w:rPr>
        <w:t xml:space="preserve">Пунктом 4 части 1 статьи 10 Закона о защите конкуренции установлен запрет на осуществление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w:t>
      </w:r>
      <w:proofErr w:type="gramStart"/>
      <w:r w:rsidRPr="00C3352E">
        <w:rPr>
          <w:bCs/>
          <w:sz w:val="28"/>
          <w:szCs w:val="28"/>
        </w:rPr>
        <w:t>числе</w:t>
      </w:r>
      <w:proofErr w:type="gramEnd"/>
      <w:r w:rsidRPr="00C3352E">
        <w:rPr>
          <w:bCs/>
          <w:sz w:val="28"/>
          <w:szCs w:val="28"/>
        </w:rPr>
        <w:t xml:space="preserve"> такие как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C3352E">
        <w:rPr>
          <w:bCs/>
          <w:sz w:val="28"/>
          <w:szCs w:val="28"/>
        </w:rPr>
        <w:t>также</w:t>
      </w:r>
      <w:proofErr w:type="gramEnd"/>
      <w:r w:rsidRPr="00C3352E">
        <w:rPr>
          <w:bCs/>
          <w:sz w:val="28"/>
          <w:szCs w:val="28"/>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F1878" w:rsidRPr="00C3352E" w:rsidRDefault="000F1878" w:rsidP="000F1878">
      <w:pPr>
        <w:ind w:firstLine="709"/>
        <w:jc w:val="both"/>
        <w:rPr>
          <w:bCs/>
          <w:sz w:val="28"/>
          <w:szCs w:val="28"/>
        </w:rPr>
      </w:pPr>
      <w:r w:rsidRPr="00C3352E">
        <w:rPr>
          <w:bCs/>
          <w:sz w:val="28"/>
          <w:szCs w:val="28"/>
        </w:rPr>
        <w:t>МУП ЖКХ «</w:t>
      </w:r>
      <w:proofErr w:type="spellStart"/>
      <w:r w:rsidRPr="00C3352E">
        <w:rPr>
          <w:bCs/>
          <w:sz w:val="28"/>
          <w:szCs w:val="28"/>
        </w:rPr>
        <w:t>Федотово</w:t>
      </w:r>
      <w:proofErr w:type="spellEnd"/>
      <w:r w:rsidRPr="00C3352E">
        <w:rPr>
          <w:bCs/>
          <w:sz w:val="28"/>
          <w:szCs w:val="28"/>
        </w:rPr>
        <w:t xml:space="preserve">», осуществив соответствующие действия, вышло за допустимые пределы реализации своих гражданских прав на введение ограничения поставки энергии потребителю, в </w:t>
      </w:r>
      <w:proofErr w:type="gramStart"/>
      <w:r w:rsidRPr="00C3352E">
        <w:rPr>
          <w:bCs/>
          <w:sz w:val="28"/>
          <w:szCs w:val="28"/>
        </w:rPr>
        <w:t>связи</w:t>
      </w:r>
      <w:proofErr w:type="gramEnd"/>
      <w:r w:rsidRPr="00C3352E">
        <w:rPr>
          <w:bCs/>
          <w:sz w:val="28"/>
          <w:szCs w:val="28"/>
        </w:rPr>
        <w:t xml:space="preserve"> с чем данные действия были квалифицированы Комиссией Управления как злоупотребление доминирующим положением на товарном рынке.</w:t>
      </w:r>
    </w:p>
    <w:p w:rsidR="000F1878" w:rsidRPr="00C3352E" w:rsidRDefault="000F1878" w:rsidP="000F1878">
      <w:pPr>
        <w:ind w:firstLine="709"/>
        <w:jc w:val="both"/>
        <w:rPr>
          <w:bCs/>
          <w:sz w:val="28"/>
          <w:szCs w:val="28"/>
        </w:rPr>
      </w:pPr>
      <w:r w:rsidRPr="00C3352E">
        <w:rPr>
          <w:bCs/>
          <w:sz w:val="28"/>
          <w:szCs w:val="28"/>
        </w:rPr>
        <w:t>Применяя такую меру воздействия на должника, как ограничение поставки тепловой энергии МУП ЖКХ «</w:t>
      </w:r>
      <w:proofErr w:type="spellStart"/>
      <w:r w:rsidRPr="00C3352E">
        <w:rPr>
          <w:bCs/>
          <w:sz w:val="28"/>
          <w:szCs w:val="28"/>
        </w:rPr>
        <w:t>Федотово</w:t>
      </w:r>
      <w:proofErr w:type="spellEnd"/>
      <w:r w:rsidRPr="00C3352E">
        <w:rPr>
          <w:bCs/>
          <w:sz w:val="28"/>
          <w:szCs w:val="28"/>
        </w:rPr>
        <w:t>» было обязано исключить нарушение прав лиц - добросовестных плательщиков, являющихся потребителями поставляемой тепловой энергии. При этом</w:t>
      </w:r>
      <w:proofErr w:type="gramStart"/>
      <w:r w:rsidRPr="00C3352E">
        <w:rPr>
          <w:bCs/>
          <w:sz w:val="28"/>
          <w:szCs w:val="28"/>
        </w:rPr>
        <w:t>,</w:t>
      </w:r>
      <w:proofErr w:type="gramEnd"/>
      <w:r w:rsidRPr="00C3352E">
        <w:rPr>
          <w:bCs/>
          <w:sz w:val="28"/>
          <w:szCs w:val="28"/>
        </w:rPr>
        <w:t xml:space="preserve"> для соблюдения прав и законных интересов неопределенного круга потребителей у сторон – МУП ЖКХ «</w:t>
      </w:r>
      <w:proofErr w:type="spellStart"/>
      <w:r w:rsidRPr="00C3352E">
        <w:rPr>
          <w:bCs/>
          <w:sz w:val="28"/>
          <w:szCs w:val="28"/>
        </w:rPr>
        <w:t>Федотово</w:t>
      </w:r>
      <w:proofErr w:type="spellEnd"/>
      <w:r w:rsidRPr="00C3352E">
        <w:rPr>
          <w:bCs/>
          <w:sz w:val="28"/>
          <w:szCs w:val="28"/>
        </w:rPr>
        <w:t>» и ООО «</w:t>
      </w:r>
      <w:proofErr w:type="spellStart"/>
      <w:r w:rsidRPr="00C3352E">
        <w:rPr>
          <w:bCs/>
          <w:sz w:val="28"/>
          <w:szCs w:val="28"/>
        </w:rPr>
        <w:t>Жилкомфорт</w:t>
      </w:r>
      <w:proofErr w:type="spellEnd"/>
      <w:r w:rsidRPr="00C3352E">
        <w:rPr>
          <w:bCs/>
          <w:sz w:val="28"/>
          <w:szCs w:val="28"/>
        </w:rPr>
        <w:t>», оставалась законная последовательная перспектива разрешения возникших разногласий в судебном порядке.</w:t>
      </w:r>
    </w:p>
    <w:p w:rsidR="000F1878" w:rsidRPr="00C3352E" w:rsidRDefault="000F1878" w:rsidP="000F1878">
      <w:pPr>
        <w:ind w:firstLine="709"/>
        <w:jc w:val="both"/>
        <w:rPr>
          <w:bCs/>
          <w:sz w:val="28"/>
          <w:szCs w:val="28"/>
        </w:rPr>
      </w:pPr>
      <w:proofErr w:type="gramStart"/>
      <w:r w:rsidRPr="00C3352E">
        <w:rPr>
          <w:bCs/>
          <w:sz w:val="28"/>
          <w:szCs w:val="28"/>
        </w:rPr>
        <w:t>Вместе с тем, в процессе рассмотрения данного дела, МУП ЖКХ «</w:t>
      </w:r>
      <w:proofErr w:type="spellStart"/>
      <w:r w:rsidRPr="00C3352E">
        <w:rPr>
          <w:bCs/>
          <w:sz w:val="28"/>
          <w:szCs w:val="28"/>
        </w:rPr>
        <w:t>Федотово</w:t>
      </w:r>
      <w:proofErr w:type="spellEnd"/>
      <w:r w:rsidRPr="00C3352E">
        <w:rPr>
          <w:bCs/>
          <w:sz w:val="28"/>
          <w:szCs w:val="28"/>
        </w:rPr>
        <w:t>» обратилось в Арбитражный суд Вологодской области с иском к ООО «</w:t>
      </w:r>
      <w:proofErr w:type="spellStart"/>
      <w:r w:rsidRPr="00C3352E">
        <w:rPr>
          <w:bCs/>
          <w:sz w:val="28"/>
          <w:szCs w:val="28"/>
        </w:rPr>
        <w:t>Жилкомфорт</w:t>
      </w:r>
      <w:proofErr w:type="spellEnd"/>
      <w:r w:rsidRPr="00C3352E">
        <w:rPr>
          <w:bCs/>
          <w:sz w:val="28"/>
          <w:szCs w:val="28"/>
        </w:rPr>
        <w:t>» о взыскании задолженности за тепловую энергию, в результате чего спор был разрешен, денежные средства с ООО «</w:t>
      </w:r>
      <w:proofErr w:type="spellStart"/>
      <w:r w:rsidRPr="00C3352E">
        <w:rPr>
          <w:bCs/>
          <w:sz w:val="28"/>
          <w:szCs w:val="28"/>
        </w:rPr>
        <w:t>Жилкомфорт</w:t>
      </w:r>
      <w:proofErr w:type="spellEnd"/>
      <w:r w:rsidRPr="00C3352E">
        <w:rPr>
          <w:bCs/>
          <w:sz w:val="28"/>
          <w:szCs w:val="28"/>
        </w:rPr>
        <w:t>» в пользу МУП ЖКХ «</w:t>
      </w:r>
      <w:proofErr w:type="spellStart"/>
      <w:r w:rsidRPr="00C3352E">
        <w:rPr>
          <w:bCs/>
          <w:sz w:val="28"/>
          <w:szCs w:val="28"/>
        </w:rPr>
        <w:t>Федотово</w:t>
      </w:r>
      <w:proofErr w:type="spellEnd"/>
      <w:r w:rsidRPr="00C3352E">
        <w:rPr>
          <w:bCs/>
          <w:sz w:val="28"/>
          <w:szCs w:val="28"/>
        </w:rPr>
        <w:t>» взысканы, а основания, послужившие поводом к введению ограничения поставки тепловой энергии со стороны МУП ЖКХ «</w:t>
      </w:r>
      <w:proofErr w:type="spellStart"/>
      <w:r w:rsidRPr="00C3352E">
        <w:rPr>
          <w:bCs/>
          <w:sz w:val="28"/>
          <w:szCs w:val="28"/>
        </w:rPr>
        <w:t>Федотово</w:t>
      </w:r>
      <w:proofErr w:type="spellEnd"/>
      <w:proofErr w:type="gramEnd"/>
      <w:r w:rsidRPr="00C3352E">
        <w:rPr>
          <w:bCs/>
          <w:sz w:val="28"/>
          <w:szCs w:val="28"/>
        </w:rPr>
        <w:t>», отпали.</w:t>
      </w:r>
    </w:p>
    <w:p w:rsidR="000F1878" w:rsidRPr="00C3352E" w:rsidRDefault="000F1878" w:rsidP="000F1878">
      <w:pPr>
        <w:ind w:firstLine="709"/>
        <w:jc w:val="both"/>
        <w:rPr>
          <w:bCs/>
          <w:sz w:val="28"/>
          <w:szCs w:val="28"/>
        </w:rPr>
      </w:pPr>
      <w:r w:rsidRPr="00C3352E">
        <w:rPr>
          <w:bCs/>
          <w:sz w:val="28"/>
          <w:szCs w:val="28"/>
        </w:rPr>
        <w:lastRenderedPageBreak/>
        <w:t>МУП ЖКХ «</w:t>
      </w:r>
      <w:proofErr w:type="spellStart"/>
      <w:r w:rsidRPr="00C3352E">
        <w:rPr>
          <w:bCs/>
          <w:sz w:val="28"/>
          <w:szCs w:val="28"/>
        </w:rPr>
        <w:t>Федотово</w:t>
      </w:r>
      <w:proofErr w:type="spellEnd"/>
      <w:r w:rsidRPr="00C3352E">
        <w:rPr>
          <w:bCs/>
          <w:sz w:val="28"/>
          <w:szCs w:val="28"/>
        </w:rPr>
        <w:t>» с октября 2016 года и по настоящее время больше не использовало механизм введения ограничения поставки тепловой энергии как основной способ воздействия на своевременную оплату ресурса и придерживается политики решения вопросов по взысканию задолженности с потребителей в судебном порядке.</w:t>
      </w:r>
    </w:p>
    <w:p w:rsidR="000F1878" w:rsidRPr="00C3352E" w:rsidRDefault="000F1878" w:rsidP="000F1878">
      <w:pPr>
        <w:ind w:firstLine="709"/>
        <w:jc w:val="both"/>
        <w:rPr>
          <w:bCs/>
          <w:sz w:val="28"/>
          <w:szCs w:val="28"/>
        </w:rPr>
      </w:pPr>
      <w:r w:rsidRPr="00C3352E">
        <w:rPr>
          <w:bCs/>
          <w:sz w:val="28"/>
          <w:szCs w:val="28"/>
        </w:rPr>
        <w:t>Кроме того, в феврале 2018 года Управлением закончено рассмотрение трех дел о нарушении антимонопольного законодательства в отношении ПАО «</w:t>
      </w:r>
      <w:proofErr w:type="spellStart"/>
      <w:r w:rsidRPr="00C3352E">
        <w:rPr>
          <w:bCs/>
          <w:sz w:val="28"/>
          <w:szCs w:val="28"/>
        </w:rPr>
        <w:t>Ростелеком</w:t>
      </w:r>
      <w:proofErr w:type="spellEnd"/>
      <w:r w:rsidRPr="00C3352E">
        <w:rPr>
          <w:bCs/>
          <w:sz w:val="28"/>
          <w:szCs w:val="28"/>
        </w:rPr>
        <w:t>».</w:t>
      </w:r>
    </w:p>
    <w:p w:rsidR="000F1878" w:rsidRPr="00C3352E" w:rsidRDefault="000F1878" w:rsidP="000F1878">
      <w:pPr>
        <w:ind w:firstLine="709"/>
        <w:jc w:val="both"/>
        <w:rPr>
          <w:sz w:val="28"/>
          <w:szCs w:val="28"/>
        </w:rPr>
      </w:pPr>
      <w:r w:rsidRPr="00C3352E">
        <w:rPr>
          <w:bCs/>
          <w:sz w:val="28"/>
          <w:szCs w:val="28"/>
        </w:rPr>
        <w:t xml:space="preserve">Ранее данные дела были возбуждены по части 1 статьи 10 Закона о защите конкуренции. </w:t>
      </w:r>
      <w:bookmarkStart w:id="0" w:name="_GoBack"/>
      <w:bookmarkEnd w:id="0"/>
      <w:r w:rsidRPr="00C3352E">
        <w:rPr>
          <w:bCs/>
          <w:sz w:val="28"/>
          <w:szCs w:val="28"/>
        </w:rPr>
        <w:t xml:space="preserve">Заявители жаловались на </w:t>
      </w:r>
      <w:r w:rsidRPr="00C3352E">
        <w:rPr>
          <w:sz w:val="28"/>
          <w:szCs w:val="28"/>
        </w:rPr>
        <w:t>изменение условий тарификации услуг местной телефонной связи и на ограничение услуг местной телефонной связи.</w:t>
      </w:r>
    </w:p>
    <w:p w:rsidR="000F1878" w:rsidRPr="00C3352E" w:rsidRDefault="000F1878" w:rsidP="000F1878">
      <w:pPr>
        <w:ind w:firstLine="709"/>
        <w:jc w:val="both"/>
        <w:rPr>
          <w:bCs/>
          <w:sz w:val="28"/>
          <w:szCs w:val="28"/>
        </w:rPr>
      </w:pPr>
      <w:r w:rsidRPr="00C3352E">
        <w:rPr>
          <w:sz w:val="28"/>
          <w:szCs w:val="28"/>
        </w:rPr>
        <w:t>В действиях ПАО «</w:t>
      </w:r>
      <w:proofErr w:type="spellStart"/>
      <w:r w:rsidRPr="00C3352E">
        <w:rPr>
          <w:sz w:val="28"/>
          <w:szCs w:val="28"/>
        </w:rPr>
        <w:t>Ростелеком</w:t>
      </w:r>
      <w:proofErr w:type="spellEnd"/>
      <w:r w:rsidRPr="00C3352E">
        <w:rPr>
          <w:sz w:val="28"/>
          <w:szCs w:val="28"/>
        </w:rPr>
        <w:t xml:space="preserve">» </w:t>
      </w:r>
      <w:proofErr w:type="gramStart"/>
      <w:r w:rsidRPr="00C3352E">
        <w:rPr>
          <w:sz w:val="28"/>
          <w:szCs w:val="28"/>
        </w:rPr>
        <w:t>состава нарушения, предусмотренного частью 1 статьи 10 Закона о защите конкуренции установлено</w:t>
      </w:r>
      <w:proofErr w:type="gramEnd"/>
      <w:r w:rsidRPr="00C3352E">
        <w:rPr>
          <w:sz w:val="28"/>
          <w:szCs w:val="28"/>
        </w:rPr>
        <w:t xml:space="preserve"> не было.</w:t>
      </w:r>
    </w:p>
    <w:p w:rsidR="000F1878" w:rsidRPr="00C3352E" w:rsidRDefault="000F1878" w:rsidP="000F1878">
      <w:pPr>
        <w:ind w:firstLine="709"/>
        <w:jc w:val="both"/>
        <w:rPr>
          <w:b/>
          <w:sz w:val="28"/>
          <w:szCs w:val="28"/>
        </w:rPr>
      </w:pPr>
      <w:r w:rsidRPr="00C3352E">
        <w:rPr>
          <w:b/>
          <w:sz w:val="28"/>
          <w:szCs w:val="28"/>
        </w:rPr>
        <w:t xml:space="preserve">Не менее важным направлением деятельности отдела является осуществление контроля за нарушение правил (порядка обеспечения) </w:t>
      </w:r>
      <w:proofErr w:type="spellStart"/>
      <w:r w:rsidRPr="00C3352E">
        <w:rPr>
          <w:b/>
          <w:sz w:val="28"/>
          <w:szCs w:val="28"/>
        </w:rPr>
        <w:t>недискриминационного</w:t>
      </w:r>
      <w:proofErr w:type="spellEnd"/>
      <w:r w:rsidRPr="00C3352E">
        <w:rPr>
          <w:b/>
          <w:sz w:val="28"/>
          <w:szCs w:val="28"/>
        </w:rPr>
        <w:t xml:space="preserve"> доступа, порядка подключения (технологического присоединения) к электрическим, газораспределительным сетям, сетям теплоснабжения и водоснабжения.</w:t>
      </w:r>
    </w:p>
    <w:p w:rsidR="000F1878" w:rsidRPr="00C3352E" w:rsidRDefault="000F1878" w:rsidP="000F1878">
      <w:pPr>
        <w:ind w:firstLine="709"/>
        <w:jc w:val="both"/>
        <w:rPr>
          <w:sz w:val="28"/>
          <w:szCs w:val="28"/>
        </w:rPr>
      </w:pPr>
      <w:r w:rsidRPr="00C3352E">
        <w:rPr>
          <w:sz w:val="28"/>
          <w:szCs w:val="28"/>
        </w:rPr>
        <w:t xml:space="preserve">Ответственность за нарушение правил (порядка обеспечения) </w:t>
      </w:r>
      <w:proofErr w:type="spellStart"/>
      <w:r w:rsidRPr="00C3352E">
        <w:rPr>
          <w:sz w:val="28"/>
          <w:szCs w:val="28"/>
        </w:rPr>
        <w:t>недискриминационного</w:t>
      </w:r>
      <w:proofErr w:type="spellEnd"/>
      <w:r w:rsidRPr="00C3352E">
        <w:rPr>
          <w:sz w:val="28"/>
          <w:szCs w:val="28"/>
        </w:rPr>
        <w:t xml:space="preserve"> доступа, порядка подключения (технологического присоединения) установлена статьей 9.21 </w:t>
      </w:r>
      <w:proofErr w:type="spellStart"/>
      <w:r w:rsidRPr="00C3352E">
        <w:rPr>
          <w:sz w:val="28"/>
          <w:szCs w:val="28"/>
        </w:rPr>
        <w:t>КоАП</w:t>
      </w:r>
      <w:proofErr w:type="spellEnd"/>
      <w:r w:rsidRPr="00C3352E">
        <w:rPr>
          <w:sz w:val="28"/>
          <w:szCs w:val="28"/>
        </w:rPr>
        <w:t xml:space="preserve"> РФ – и предусматривает наложение административного штрафа на юридических лиц - от ста тысяч до пятисот тысяч рублей,  на должностных лиц в размере от десяти тысяч до сорока тысяч рублей;</w:t>
      </w:r>
    </w:p>
    <w:p w:rsidR="000F1878" w:rsidRPr="00C3352E" w:rsidRDefault="000F1878" w:rsidP="000F1878">
      <w:pPr>
        <w:ind w:firstLine="709"/>
        <w:jc w:val="both"/>
        <w:rPr>
          <w:sz w:val="28"/>
          <w:szCs w:val="28"/>
        </w:rPr>
      </w:pPr>
      <w:r w:rsidRPr="00C3352E">
        <w:rPr>
          <w:sz w:val="28"/>
          <w:szCs w:val="28"/>
        </w:rPr>
        <w:t>Повторное совершение административного правонарушения, предусмотренного частью 1 настоящей статьи, - влечет наложение административного штрафа на юридических лиц - от шестисот тысяч до одного миллиона рублей, на должностных лиц в размере от сорока тысяч до пятидесяти тысяч рублей либо дисквалификацию на срок до трех лет.</w:t>
      </w:r>
    </w:p>
    <w:p w:rsidR="000F1878" w:rsidRPr="00C3352E" w:rsidRDefault="000F1878" w:rsidP="000F1878">
      <w:pPr>
        <w:ind w:firstLine="709"/>
        <w:jc w:val="both"/>
        <w:rPr>
          <w:sz w:val="28"/>
          <w:szCs w:val="28"/>
        </w:rPr>
      </w:pPr>
      <w:r w:rsidRPr="00C3352E">
        <w:rPr>
          <w:sz w:val="28"/>
          <w:szCs w:val="28"/>
        </w:rPr>
        <w:t xml:space="preserve">За 2017 год общая сумма </w:t>
      </w:r>
      <w:proofErr w:type="gramStart"/>
      <w:r w:rsidRPr="00C3352E">
        <w:rPr>
          <w:sz w:val="28"/>
          <w:szCs w:val="28"/>
        </w:rPr>
        <w:t xml:space="preserve">штрафов, наложенных по статье 9.21 </w:t>
      </w:r>
      <w:proofErr w:type="spellStart"/>
      <w:r w:rsidRPr="00C3352E">
        <w:rPr>
          <w:sz w:val="28"/>
          <w:szCs w:val="28"/>
        </w:rPr>
        <w:t>КоАП</w:t>
      </w:r>
      <w:proofErr w:type="spellEnd"/>
      <w:r w:rsidRPr="00C3352E">
        <w:rPr>
          <w:sz w:val="28"/>
          <w:szCs w:val="28"/>
        </w:rPr>
        <w:t xml:space="preserve"> составила</w:t>
      </w:r>
      <w:proofErr w:type="gramEnd"/>
      <w:r w:rsidRPr="00C3352E">
        <w:rPr>
          <w:sz w:val="28"/>
          <w:szCs w:val="28"/>
        </w:rPr>
        <w:t xml:space="preserve"> 2 млн. руб., из которых взыскано 1.75 млн. руб.</w:t>
      </w:r>
    </w:p>
    <w:p w:rsidR="000F1878" w:rsidRPr="00C3352E" w:rsidRDefault="000F1878" w:rsidP="000F1878">
      <w:pPr>
        <w:ind w:firstLine="709"/>
        <w:jc w:val="both"/>
        <w:rPr>
          <w:sz w:val="28"/>
          <w:szCs w:val="28"/>
        </w:rPr>
      </w:pPr>
      <w:r w:rsidRPr="00C3352E">
        <w:rPr>
          <w:sz w:val="28"/>
          <w:szCs w:val="28"/>
        </w:rPr>
        <w:t xml:space="preserve">В рассматриваемом 1 квартале 2018 года штрафов в рамках статьи 9.21 Управлением пока не накладывалось, поскольку в зимний период наблюдается уменьшение жалоб на нарушение сетевыми компаниями правил </w:t>
      </w:r>
      <w:proofErr w:type="spellStart"/>
      <w:r w:rsidRPr="00C3352E">
        <w:rPr>
          <w:sz w:val="28"/>
          <w:szCs w:val="28"/>
        </w:rPr>
        <w:t>недискриминационного</w:t>
      </w:r>
      <w:proofErr w:type="spellEnd"/>
      <w:r w:rsidRPr="00C3352E">
        <w:rPr>
          <w:sz w:val="28"/>
          <w:szCs w:val="28"/>
        </w:rPr>
        <w:t xml:space="preserve"> доступа к ресурсам. По имеющейся в Управлении статистике, рост жалоб на нарушение </w:t>
      </w:r>
      <w:proofErr w:type="spellStart"/>
      <w:r w:rsidRPr="00C3352E">
        <w:rPr>
          <w:sz w:val="28"/>
          <w:szCs w:val="28"/>
        </w:rPr>
        <w:t>недискриминационного</w:t>
      </w:r>
      <w:proofErr w:type="spellEnd"/>
      <w:r w:rsidRPr="00C3352E">
        <w:rPr>
          <w:sz w:val="28"/>
          <w:szCs w:val="28"/>
        </w:rPr>
        <w:t xml:space="preserve"> </w:t>
      </w:r>
      <w:proofErr w:type="gramStart"/>
      <w:r w:rsidRPr="00C3352E">
        <w:rPr>
          <w:sz w:val="28"/>
          <w:szCs w:val="28"/>
        </w:rPr>
        <w:t>доступа</w:t>
      </w:r>
      <w:proofErr w:type="gramEnd"/>
      <w:r w:rsidRPr="00C3352E">
        <w:rPr>
          <w:sz w:val="28"/>
          <w:szCs w:val="28"/>
        </w:rPr>
        <w:t xml:space="preserve"> например к электрическим сетям, наблюдается в весенний период и достигает роста в летний.</w:t>
      </w:r>
    </w:p>
    <w:p w:rsidR="000F1878" w:rsidRPr="00C3352E" w:rsidRDefault="000F1878" w:rsidP="000F1878">
      <w:pPr>
        <w:ind w:firstLine="709"/>
        <w:jc w:val="both"/>
        <w:rPr>
          <w:rFonts w:eastAsia="Calibri"/>
          <w:sz w:val="28"/>
          <w:szCs w:val="28"/>
        </w:rPr>
      </w:pPr>
      <w:r w:rsidRPr="00C3352E">
        <w:rPr>
          <w:rFonts w:eastAsia="Calibri"/>
          <w:sz w:val="28"/>
          <w:szCs w:val="28"/>
        </w:rPr>
        <w:t xml:space="preserve">В </w:t>
      </w:r>
      <w:proofErr w:type="spellStart"/>
      <w:proofErr w:type="gramStart"/>
      <w:r w:rsidRPr="00C3352E">
        <w:rPr>
          <w:rFonts w:eastAsia="Calibri"/>
          <w:sz w:val="28"/>
          <w:szCs w:val="28"/>
        </w:rPr>
        <w:t>январе-февраля</w:t>
      </w:r>
      <w:proofErr w:type="spellEnd"/>
      <w:proofErr w:type="gramEnd"/>
      <w:r w:rsidRPr="00C3352E">
        <w:rPr>
          <w:rFonts w:eastAsia="Calibri"/>
          <w:sz w:val="28"/>
          <w:szCs w:val="28"/>
        </w:rPr>
        <w:t xml:space="preserve"> 2018 года Управлением проведена плановая проверка МУП «</w:t>
      </w:r>
      <w:proofErr w:type="spellStart"/>
      <w:r w:rsidRPr="00C3352E">
        <w:rPr>
          <w:rFonts w:eastAsia="Calibri"/>
          <w:sz w:val="28"/>
          <w:szCs w:val="28"/>
        </w:rPr>
        <w:t>Вологдагортеплосеть</w:t>
      </w:r>
      <w:proofErr w:type="spellEnd"/>
      <w:r w:rsidRPr="00C3352E">
        <w:rPr>
          <w:rFonts w:eastAsia="Calibri"/>
          <w:sz w:val="28"/>
          <w:szCs w:val="28"/>
        </w:rPr>
        <w:t xml:space="preserve">». </w:t>
      </w:r>
    </w:p>
    <w:p w:rsidR="000F1878" w:rsidRPr="00C3352E" w:rsidRDefault="000F1878" w:rsidP="000F1878">
      <w:pPr>
        <w:ind w:firstLine="709"/>
        <w:jc w:val="both"/>
        <w:rPr>
          <w:sz w:val="28"/>
          <w:szCs w:val="28"/>
        </w:rPr>
      </w:pPr>
      <w:r w:rsidRPr="00C3352E">
        <w:rPr>
          <w:color w:val="000000"/>
          <w:sz w:val="28"/>
          <w:szCs w:val="28"/>
        </w:rPr>
        <w:t xml:space="preserve">Предметом проверки являлось соблюдение требований антимонопольного законодательства, а именно: положений Федерального закона от 17.08.1995 № 147-ФЗ «О естественных монополиях», Федерального </w:t>
      </w:r>
      <w:r w:rsidRPr="00C3352E">
        <w:rPr>
          <w:color w:val="000000"/>
          <w:sz w:val="28"/>
          <w:szCs w:val="28"/>
        </w:rPr>
        <w:lastRenderedPageBreak/>
        <w:t xml:space="preserve">закона от 26.07.2006 № 135-ФЗ «О защите конкуренции» за период с </w:t>
      </w:r>
      <w:r w:rsidRPr="00C3352E">
        <w:rPr>
          <w:sz w:val="28"/>
          <w:szCs w:val="28"/>
        </w:rPr>
        <w:t>01.01.2015 по 31.12.2017.</w:t>
      </w:r>
    </w:p>
    <w:p w:rsidR="000F1878" w:rsidRPr="00C3352E" w:rsidRDefault="000F1878" w:rsidP="000F1878">
      <w:pPr>
        <w:ind w:firstLine="709"/>
        <w:jc w:val="both"/>
        <w:rPr>
          <w:sz w:val="28"/>
          <w:szCs w:val="28"/>
        </w:rPr>
      </w:pPr>
      <w:r w:rsidRPr="00C3352E">
        <w:rPr>
          <w:sz w:val="28"/>
          <w:szCs w:val="28"/>
        </w:rPr>
        <w:t xml:space="preserve">По результатам проверки нарушений в действиях </w:t>
      </w:r>
      <w:r w:rsidRPr="00C3352E">
        <w:rPr>
          <w:rFonts w:eastAsia="Calibri"/>
          <w:sz w:val="28"/>
          <w:szCs w:val="28"/>
        </w:rPr>
        <w:t>МУП «</w:t>
      </w:r>
      <w:proofErr w:type="spellStart"/>
      <w:r w:rsidRPr="00C3352E">
        <w:rPr>
          <w:rFonts w:eastAsia="Calibri"/>
          <w:sz w:val="28"/>
          <w:szCs w:val="28"/>
        </w:rPr>
        <w:t>Вологдагортеплосеть</w:t>
      </w:r>
      <w:proofErr w:type="spellEnd"/>
      <w:r w:rsidRPr="00C3352E">
        <w:rPr>
          <w:rFonts w:eastAsia="Calibri"/>
          <w:sz w:val="28"/>
          <w:szCs w:val="28"/>
        </w:rPr>
        <w:t>»</w:t>
      </w:r>
      <w:r w:rsidRPr="00C3352E">
        <w:rPr>
          <w:sz w:val="28"/>
          <w:szCs w:val="28"/>
        </w:rPr>
        <w:t xml:space="preserve"> не установлено.</w:t>
      </w:r>
    </w:p>
    <w:p w:rsidR="000F1878" w:rsidRPr="00C3352E" w:rsidRDefault="000F1878" w:rsidP="000F1878">
      <w:pPr>
        <w:ind w:firstLine="709"/>
        <w:jc w:val="both"/>
        <w:rPr>
          <w:sz w:val="28"/>
          <w:szCs w:val="28"/>
        </w:rPr>
      </w:pPr>
      <w:r w:rsidRPr="00C3352E">
        <w:rPr>
          <w:sz w:val="28"/>
          <w:szCs w:val="28"/>
        </w:rPr>
        <w:t>В настоящее время отделом контроля антимонопольного законодательства и экономического анализа проводятся следующие анализы состояния конкуренции на следующих товарных рынках: тепловой энергии, электрической энергии и рынок нефтепродуктов. Результаты состояния данных рынков будут известны к концу первого полугодия 2018 года.</w:t>
      </w:r>
    </w:p>
    <w:p w:rsidR="00C3352E" w:rsidRPr="00C3352E" w:rsidRDefault="00C3352E" w:rsidP="00C3352E">
      <w:pPr>
        <w:ind w:firstLine="567"/>
        <w:jc w:val="center"/>
        <w:rPr>
          <w:b/>
          <w:sz w:val="28"/>
          <w:szCs w:val="28"/>
          <w:u w:val="single"/>
        </w:rPr>
      </w:pPr>
    </w:p>
    <w:p w:rsidR="00C3352E" w:rsidRPr="00C3352E" w:rsidRDefault="00C3352E" w:rsidP="00C3352E">
      <w:pPr>
        <w:ind w:firstLine="567"/>
        <w:jc w:val="center"/>
        <w:rPr>
          <w:b/>
          <w:sz w:val="28"/>
          <w:szCs w:val="28"/>
          <w:u w:val="single"/>
        </w:rPr>
      </w:pPr>
      <w:r w:rsidRPr="00C3352E">
        <w:rPr>
          <w:b/>
          <w:sz w:val="28"/>
          <w:szCs w:val="28"/>
          <w:u w:val="single"/>
        </w:rPr>
        <w:t>3. Отдел контроля органов власти и закупок</w:t>
      </w:r>
    </w:p>
    <w:p w:rsidR="00C3352E" w:rsidRPr="00C3352E" w:rsidRDefault="00C3352E" w:rsidP="00C3352E">
      <w:pPr>
        <w:ind w:firstLine="567"/>
        <w:jc w:val="center"/>
        <w:rPr>
          <w:b/>
          <w:sz w:val="28"/>
          <w:szCs w:val="28"/>
          <w:u w:val="single"/>
        </w:rPr>
      </w:pPr>
    </w:p>
    <w:p w:rsidR="00C3352E" w:rsidRPr="00C3352E" w:rsidRDefault="00C3352E" w:rsidP="00C3352E">
      <w:pPr>
        <w:spacing w:line="276" w:lineRule="auto"/>
        <w:ind w:firstLine="567"/>
        <w:jc w:val="both"/>
        <w:rPr>
          <w:sz w:val="28"/>
          <w:szCs w:val="28"/>
        </w:rPr>
      </w:pPr>
      <w:r w:rsidRPr="00C3352E">
        <w:rPr>
          <w:sz w:val="28"/>
          <w:szCs w:val="28"/>
        </w:rPr>
        <w:t xml:space="preserve">Одним из направлений </w:t>
      </w:r>
      <w:proofErr w:type="gramStart"/>
      <w:r w:rsidRPr="00C3352E">
        <w:rPr>
          <w:sz w:val="28"/>
          <w:szCs w:val="28"/>
        </w:rPr>
        <w:t>деятельности отдела контроля органов власти</w:t>
      </w:r>
      <w:proofErr w:type="gramEnd"/>
      <w:r w:rsidRPr="00C3352E">
        <w:rPr>
          <w:sz w:val="28"/>
          <w:szCs w:val="28"/>
        </w:rPr>
        <w:t xml:space="preserve"> и закупок является контроль за органами власти по соблюдению требований антимонопольного законодательства. </w:t>
      </w:r>
    </w:p>
    <w:p w:rsidR="00C3352E" w:rsidRPr="00C3352E" w:rsidRDefault="00C3352E" w:rsidP="00C3352E">
      <w:pPr>
        <w:spacing w:line="276" w:lineRule="auto"/>
        <w:ind w:firstLine="567"/>
        <w:jc w:val="both"/>
        <w:rPr>
          <w:bCs/>
          <w:sz w:val="28"/>
          <w:szCs w:val="28"/>
        </w:rPr>
      </w:pPr>
      <w:proofErr w:type="gramStart"/>
      <w:r w:rsidRPr="00C3352E">
        <w:rPr>
          <w:sz w:val="28"/>
          <w:szCs w:val="28"/>
        </w:rPr>
        <w:t xml:space="preserve">Антимонопольные требования, устанавливающие запреты на </w:t>
      </w:r>
      <w:r w:rsidRPr="00C3352E">
        <w:rPr>
          <w:bCs/>
          <w:sz w:val="28"/>
          <w:szCs w:val="28"/>
        </w:rPr>
        <w:t>ограничивающие конкуренцию акты и действия (бездействие), соглашения или согласованные действия, а также антимонопольные требования к торгам, запросу котировок цен на товары, запросу предложений и особенности порядка заключения договоров в отношении государственного и муниципального имущества, установлены статьями 15, 16, 17 и 17.1.</w:t>
      </w:r>
      <w:proofErr w:type="gramEnd"/>
      <w:r w:rsidRPr="00C3352E">
        <w:rPr>
          <w:bCs/>
          <w:sz w:val="28"/>
          <w:szCs w:val="28"/>
        </w:rPr>
        <w:t xml:space="preserve"> Федерального закона от 26.07.2006 № 135-ФЗ «О защите конкуренции» (далее – Закон о защите конкуренции).</w:t>
      </w:r>
    </w:p>
    <w:p w:rsidR="00C3352E" w:rsidRPr="00C3352E" w:rsidRDefault="00C3352E" w:rsidP="00C3352E">
      <w:pPr>
        <w:spacing w:line="276" w:lineRule="auto"/>
        <w:ind w:firstLine="567"/>
        <w:jc w:val="both"/>
        <w:rPr>
          <w:bCs/>
          <w:sz w:val="28"/>
          <w:szCs w:val="28"/>
        </w:rPr>
      </w:pPr>
      <w:r w:rsidRPr="00C3352E">
        <w:rPr>
          <w:bCs/>
          <w:sz w:val="28"/>
          <w:szCs w:val="28"/>
        </w:rPr>
        <w:t>По указанным основаниям за истекший период 2018 года на рассмотрение в Управление поступило:</w:t>
      </w:r>
    </w:p>
    <w:p w:rsidR="00C3352E" w:rsidRPr="00C3352E" w:rsidRDefault="00C3352E" w:rsidP="00C3352E">
      <w:pPr>
        <w:spacing w:line="276" w:lineRule="auto"/>
        <w:ind w:firstLine="567"/>
        <w:jc w:val="both"/>
        <w:rPr>
          <w:bCs/>
          <w:sz w:val="28"/>
          <w:szCs w:val="28"/>
        </w:rPr>
      </w:pPr>
      <w:r w:rsidRPr="00C3352E">
        <w:rPr>
          <w:bCs/>
          <w:sz w:val="28"/>
          <w:szCs w:val="28"/>
        </w:rPr>
        <w:t>-по статье 15 Закона о защите конкуренции – 5 заявления и материалов;</w:t>
      </w:r>
    </w:p>
    <w:p w:rsidR="00C3352E" w:rsidRPr="00C3352E" w:rsidRDefault="00C3352E" w:rsidP="00C3352E">
      <w:pPr>
        <w:spacing w:line="276" w:lineRule="auto"/>
        <w:ind w:firstLine="567"/>
        <w:jc w:val="both"/>
        <w:rPr>
          <w:bCs/>
          <w:sz w:val="28"/>
          <w:szCs w:val="28"/>
        </w:rPr>
      </w:pPr>
      <w:r w:rsidRPr="00C3352E">
        <w:rPr>
          <w:bCs/>
          <w:sz w:val="28"/>
          <w:szCs w:val="28"/>
        </w:rPr>
        <w:t>-по статье 17 Закона о защите конкуренции – 7 заявлений и материалов.</w:t>
      </w:r>
    </w:p>
    <w:p w:rsidR="00C3352E" w:rsidRPr="00C3352E" w:rsidRDefault="00C3352E" w:rsidP="00C3352E">
      <w:pPr>
        <w:spacing w:line="276" w:lineRule="auto"/>
        <w:ind w:firstLine="567"/>
        <w:jc w:val="both"/>
        <w:rPr>
          <w:bCs/>
          <w:sz w:val="28"/>
          <w:szCs w:val="28"/>
        </w:rPr>
      </w:pPr>
      <w:r w:rsidRPr="00C3352E">
        <w:rPr>
          <w:bCs/>
          <w:sz w:val="28"/>
          <w:szCs w:val="28"/>
        </w:rPr>
        <w:t>Дополнительно 5 заявлений и материалов по признакам нарушений требований федерального законодательства, поступивших в Управление для рассмотрения, были перенаправлены по подведомственности в другие территориальные органы ФАС России и иные контрольно-надзорные органы.</w:t>
      </w:r>
    </w:p>
    <w:p w:rsidR="00C3352E" w:rsidRPr="00C3352E" w:rsidRDefault="00C3352E" w:rsidP="00C3352E">
      <w:pPr>
        <w:spacing w:line="276" w:lineRule="auto"/>
        <w:ind w:firstLine="567"/>
        <w:jc w:val="both"/>
        <w:rPr>
          <w:bCs/>
          <w:sz w:val="28"/>
          <w:szCs w:val="28"/>
        </w:rPr>
      </w:pPr>
      <w:r w:rsidRPr="00C3352E">
        <w:rPr>
          <w:bCs/>
          <w:sz w:val="28"/>
          <w:szCs w:val="28"/>
        </w:rPr>
        <w:t>По результатам рассмотрения указанных заявлений приняты следующие решения:</w:t>
      </w:r>
    </w:p>
    <w:p w:rsidR="00C3352E" w:rsidRPr="00C3352E" w:rsidRDefault="00C3352E" w:rsidP="00C3352E">
      <w:pPr>
        <w:spacing w:line="276" w:lineRule="auto"/>
        <w:ind w:firstLine="567"/>
        <w:jc w:val="both"/>
        <w:rPr>
          <w:bCs/>
          <w:sz w:val="28"/>
          <w:szCs w:val="28"/>
        </w:rPr>
      </w:pPr>
      <w:proofErr w:type="gramStart"/>
      <w:r w:rsidRPr="00C3352E">
        <w:rPr>
          <w:bCs/>
          <w:sz w:val="28"/>
          <w:szCs w:val="28"/>
        </w:rPr>
        <w:t>-по статье 15 Закона о защите конкуренции: одно решение об отказе в возбуждении дела, одно решение об оставлении без рассмотрения (ввиду отсутствия описания нарушения), два заявления находятся на стадии рассмотрения с целью получения доказательств, по одному заявлению принято решение и вынесено предостережение о недопустимости совершения действий, которые могут привести к нарушению антимонопольного законодательства;</w:t>
      </w:r>
      <w:proofErr w:type="gramEnd"/>
    </w:p>
    <w:p w:rsidR="00C3352E" w:rsidRPr="00C3352E" w:rsidRDefault="00C3352E" w:rsidP="00C3352E">
      <w:pPr>
        <w:spacing w:line="276" w:lineRule="auto"/>
        <w:ind w:firstLine="567"/>
        <w:jc w:val="both"/>
        <w:rPr>
          <w:bCs/>
          <w:sz w:val="28"/>
          <w:szCs w:val="28"/>
        </w:rPr>
      </w:pPr>
      <w:r w:rsidRPr="00C3352E">
        <w:rPr>
          <w:bCs/>
          <w:sz w:val="28"/>
          <w:szCs w:val="28"/>
        </w:rPr>
        <w:lastRenderedPageBreak/>
        <w:t>-по статье 17 Закона о защите конкуренции: одно решение об отказе в возбуждении дела, два решения об оставлении без рассмотрения (ввиду отсутствия описания нарушения), три заявления находятся на стадии рассмотрения с целью получения доказательств.</w:t>
      </w:r>
    </w:p>
    <w:p w:rsidR="00C3352E" w:rsidRPr="00C3352E" w:rsidRDefault="00C3352E" w:rsidP="00C3352E">
      <w:pPr>
        <w:spacing w:line="276" w:lineRule="auto"/>
        <w:ind w:firstLine="567"/>
        <w:jc w:val="both"/>
        <w:rPr>
          <w:bCs/>
          <w:sz w:val="28"/>
          <w:szCs w:val="28"/>
        </w:rPr>
      </w:pPr>
      <w:r w:rsidRPr="00C3352E">
        <w:rPr>
          <w:bCs/>
          <w:sz w:val="28"/>
          <w:szCs w:val="28"/>
        </w:rPr>
        <w:t>За истекший период 2018 года по результатам рассмотрения заявлений по признакам нарушений антимонопольного законодательства, поступивших в 2017 году, Управлением были возбуждены следующие дела:</w:t>
      </w:r>
    </w:p>
    <w:p w:rsidR="00C3352E" w:rsidRPr="00C3352E" w:rsidRDefault="00C3352E" w:rsidP="00C3352E">
      <w:pPr>
        <w:spacing w:line="276" w:lineRule="auto"/>
        <w:ind w:firstLine="567"/>
        <w:jc w:val="both"/>
        <w:rPr>
          <w:bCs/>
          <w:sz w:val="28"/>
          <w:szCs w:val="28"/>
        </w:rPr>
      </w:pPr>
      <w:r w:rsidRPr="00C3352E">
        <w:rPr>
          <w:bCs/>
          <w:sz w:val="28"/>
          <w:szCs w:val="28"/>
        </w:rPr>
        <w:t>-по статье 15 одно дело в отношении Администрации города Вологды;</w:t>
      </w:r>
    </w:p>
    <w:p w:rsidR="00C3352E" w:rsidRPr="00C3352E" w:rsidRDefault="00C3352E" w:rsidP="00C3352E">
      <w:pPr>
        <w:spacing w:line="276" w:lineRule="auto"/>
        <w:ind w:firstLine="567"/>
        <w:jc w:val="both"/>
        <w:rPr>
          <w:bCs/>
          <w:sz w:val="28"/>
          <w:szCs w:val="28"/>
        </w:rPr>
      </w:pPr>
      <w:r w:rsidRPr="00C3352E">
        <w:rPr>
          <w:bCs/>
          <w:sz w:val="28"/>
          <w:szCs w:val="28"/>
        </w:rPr>
        <w:t>-по статье 17 одно дело в отношении казенного учреждения «Центр обеспечения региональной безопасности»;</w:t>
      </w:r>
    </w:p>
    <w:p w:rsidR="00C3352E" w:rsidRPr="00C3352E" w:rsidRDefault="00C3352E" w:rsidP="00C3352E">
      <w:pPr>
        <w:spacing w:line="276" w:lineRule="auto"/>
        <w:ind w:firstLine="567"/>
        <w:jc w:val="both"/>
        <w:rPr>
          <w:bCs/>
          <w:sz w:val="28"/>
          <w:szCs w:val="28"/>
        </w:rPr>
      </w:pPr>
      <w:r w:rsidRPr="00C3352E">
        <w:rPr>
          <w:bCs/>
          <w:sz w:val="28"/>
          <w:szCs w:val="28"/>
        </w:rPr>
        <w:t>-по статье 17.1. одно дело в отношении Управления муниципальной собственности Шекснинского муниципального района;</w:t>
      </w:r>
    </w:p>
    <w:p w:rsidR="00C3352E" w:rsidRPr="00C3352E" w:rsidRDefault="00C3352E" w:rsidP="00C3352E">
      <w:pPr>
        <w:spacing w:line="276" w:lineRule="auto"/>
        <w:ind w:firstLine="567"/>
        <w:jc w:val="both"/>
        <w:rPr>
          <w:bCs/>
          <w:sz w:val="28"/>
          <w:szCs w:val="28"/>
        </w:rPr>
      </w:pPr>
      <w:r w:rsidRPr="00C3352E">
        <w:rPr>
          <w:bCs/>
          <w:sz w:val="28"/>
          <w:szCs w:val="28"/>
        </w:rPr>
        <w:t>-по статье 11 одно дело в отношении ПАО «</w:t>
      </w:r>
      <w:proofErr w:type="spellStart"/>
      <w:r w:rsidRPr="00C3352E">
        <w:rPr>
          <w:bCs/>
          <w:sz w:val="28"/>
          <w:szCs w:val="28"/>
        </w:rPr>
        <w:t>Ростелеком</w:t>
      </w:r>
      <w:proofErr w:type="spellEnd"/>
      <w:r w:rsidRPr="00C3352E">
        <w:rPr>
          <w:bCs/>
          <w:sz w:val="28"/>
          <w:szCs w:val="28"/>
        </w:rPr>
        <w:t>» и ЗАО «ТЕХНОСЕВРЪ А/</w:t>
      </w:r>
      <w:proofErr w:type="gramStart"/>
      <w:r w:rsidRPr="00C3352E">
        <w:rPr>
          <w:bCs/>
          <w:sz w:val="28"/>
          <w:szCs w:val="28"/>
        </w:rPr>
        <w:t>С</w:t>
      </w:r>
      <w:proofErr w:type="gramEnd"/>
      <w:r w:rsidRPr="00C3352E">
        <w:rPr>
          <w:bCs/>
          <w:sz w:val="28"/>
          <w:szCs w:val="28"/>
        </w:rPr>
        <w:t>».</w:t>
      </w:r>
    </w:p>
    <w:p w:rsidR="00C3352E" w:rsidRPr="00C3352E" w:rsidRDefault="00C3352E" w:rsidP="00C3352E">
      <w:pPr>
        <w:spacing w:line="276" w:lineRule="auto"/>
        <w:ind w:firstLine="567"/>
        <w:jc w:val="both"/>
        <w:rPr>
          <w:bCs/>
          <w:sz w:val="28"/>
          <w:szCs w:val="28"/>
        </w:rPr>
      </w:pPr>
      <w:r w:rsidRPr="00C3352E">
        <w:rPr>
          <w:bCs/>
          <w:sz w:val="28"/>
          <w:szCs w:val="28"/>
        </w:rPr>
        <w:t>По существу, выявленных нарушений антимонопольного законодательства, отметим следующее:</w:t>
      </w:r>
    </w:p>
    <w:p w:rsidR="00C3352E" w:rsidRPr="00C3352E" w:rsidRDefault="00C3352E" w:rsidP="00C3352E">
      <w:pPr>
        <w:pStyle w:val="a8"/>
        <w:numPr>
          <w:ilvl w:val="0"/>
          <w:numId w:val="1"/>
        </w:numPr>
        <w:tabs>
          <w:tab w:val="left" w:pos="993"/>
        </w:tabs>
        <w:spacing w:after="0" w:line="276" w:lineRule="auto"/>
        <w:ind w:left="0" w:firstLine="567"/>
        <w:jc w:val="both"/>
        <w:rPr>
          <w:rFonts w:ascii="Times New Roman" w:hAnsi="Times New Roman" w:cs="Times New Roman"/>
          <w:bCs/>
          <w:sz w:val="28"/>
          <w:szCs w:val="28"/>
        </w:rPr>
      </w:pPr>
      <w:proofErr w:type="gramStart"/>
      <w:r w:rsidRPr="00C3352E">
        <w:rPr>
          <w:rFonts w:ascii="Times New Roman" w:hAnsi="Times New Roman" w:cs="Times New Roman"/>
          <w:bCs/>
          <w:sz w:val="28"/>
          <w:szCs w:val="28"/>
        </w:rPr>
        <w:t>В адрес Главы города Вологды, председателя Вологодской городской Думы внесено предостережение в связи с тем, что Вологодской городской Думой планируется принятие решения «О внесении изменений в решение Вологодской городской  Думы от 30 сентября 2011 года № 722 «Об утверждении порядка размещения нестационарных торговых объектов и объектов по оказанию услуг населению на территории муниципального образования «Город Вологда», которым предусмотрено установление оснований для</w:t>
      </w:r>
      <w:proofErr w:type="gramEnd"/>
      <w:r w:rsidRPr="00C3352E">
        <w:rPr>
          <w:rFonts w:ascii="Times New Roman" w:hAnsi="Times New Roman" w:cs="Times New Roman"/>
          <w:bCs/>
          <w:sz w:val="28"/>
          <w:szCs w:val="28"/>
        </w:rPr>
        <w:t xml:space="preserve"> размещения нестационарных торговых объектов на условия заключения договора о размещении и платности.</w:t>
      </w:r>
    </w:p>
    <w:p w:rsidR="00C3352E" w:rsidRPr="00C3352E" w:rsidRDefault="00C3352E" w:rsidP="00C3352E">
      <w:pPr>
        <w:spacing w:line="276" w:lineRule="auto"/>
        <w:ind w:firstLine="567"/>
        <w:jc w:val="both"/>
        <w:rPr>
          <w:sz w:val="28"/>
          <w:szCs w:val="28"/>
        </w:rPr>
      </w:pPr>
      <w:r w:rsidRPr="00C3352E">
        <w:rPr>
          <w:sz w:val="28"/>
          <w:szCs w:val="28"/>
        </w:rPr>
        <w:t xml:space="preserve">Управление считает, что проект муниципального правового акта будет противоречить нормам Земельного кодекса Российской Федерации и Федерального закона от 28.12.2009 № 381-ФЗ «Об основах государственного регулирования торговой деятельности в Российской Федерации». </w:t>
      </w:r>
    </w:p>
    <w:p w:rsidR="00C3352E" w:rsidRPr="00C3352E" w:rsidRDefault="00C3352E" w:rsidP="00C3352E">
      <w:pPr>
        <w:spacing w:line="276" w:lineRule="auto"/>
        <w:ind w:firstLine="567"/>
        <w:jc w:val="both"/>
        <w:rPr>
          <w:sz w:val="28"/>
          <w:szCs w:val="28"/>
        </w:rPr>
      </w:pPr>
      <w:proofErr w:type="gramStart"/>
      <w:r w:rsidRPr="00C3352E">
        <w:rPr>
          <w:sz w:val="28"/>
          <w:szCs w:val="28"/>
        </w:rPr>
        <w:t xml:space="preserve">Анализ требований Земельного кодекса Российской Федерации и Федерального закона от 28.12.2009 № 381-ФЗ «Об основах государственного регулирования торговой деятельности в Российской Федерации» позволяет сделать вывод, что при использовании земель или земельных участков, находящихся в государственной или муниципальной собственности, для размещения нестационарных торговых объектов и иных объектов, </w:t>
      </w:r>
      <w:hyperlink r:id="rId6" w:history="1">
        <w:r w:rsidRPr="00C3352E">
          <w:rPr>
            <w:rStyle w:val="a6"/>
            <w:color w:val="auto"/>
            <w:sz w:val="28"/>
            <w:szCs w:val="28"/>
          </w:rPr>
          <w:t>виды</w:t>
        </w:r>
      </w:hyperlink>
      <w:r w:rsidRPr="00C3352E">
        <w:rPr>
          <w:sz w:val="28"/>
          <w:szCs w:val="28"/>
        </w:rPr>
        <w:t xml:space="preserve"> которых устанавливаются Правительством Российской Федерации, органы местного самоуправления ограничены в своих полномочиях.</w:t>
      </w:r>
      <w:proofErr w:type="gramEnd"/>
      <w:r w:rsidRPr="00C3352E">
        <w:rPr>
          <w:sz w:val="28"/>
          <w:szCs w:val="28"/>
        </w:rPr>
        <w:t xml:space="preserve"> Органы местного самоуправления не наделены полномочиями по нормативно-правовому регулированию данных отношений. Органы местного </w:t>
      </w:r>
      <w:r w:rsidRPr="00C3352E">
        <w:rPr>
          <w:sz w:val="28"/>
          <w:szCs w:val="28"/>
        </w:rPr>
        <w:lastRenderedPageBreak/>
        <w:t>самоуправления не имеют право принимать муниципальные правовые акты, устанавливающие положения, порядок и условия размещения нестационарных торговых объектов и объектов по оказанию услуг населению, в том числе по заключению договоров о размещении, установлению платности и выдачи каких-либо разрешений на данные объекты.</w:t>
      </w:r>
    </w:p>
    <w:p w:rsidR="00C3352E" w:rsidRPr="00C3352E" w:rsidRDefault="00C3352E" w:rsidP="00C3352E">
      <w:pPr>
        <w:spacing w:line="276" w:lineRule="auto"/>
        <w:ind w:firstLine="567"/>
        <w:jc w:val="both"/>
        <w:rPr>
          <w:sz w:val="28"/>
          <w:szCs w:val="28"/>
        </w:rPr>
      </w:pPr>
      <w:proofErr w:type="gramStart"/>
      <w:r w:rsidRPr="00C3352E">
        <w:rPr>
          <w:sz w:val="28"/>
          <w:szCs w:val="28"/>
        </w:rPr>
        <w:t>Таким образом, проект решения Вологодской городской  Думы «О внесении изменений в решение Вологодской городской  Думы от 30 сентября 2011 года                     № 722 «Об утверждении порядка размещения нестационарных торговых объектов и объектов по оказанию услуг населению на территории муниципального образования «Город Вологда» не соответствует федеральному законодательству и его принятие будет способствовать нарушению прав организаций и индивидуальных предпринимателей в сфере экономической (предпринимательской) деятельности</w:t>
      </w:r>
      <w:proofErr w:type="gramEnd"/>
      <w:r w:rsidRPr="00C3352E">
        <w:rPr>
          <w:sz w:val="28"/>
          <w:szCs w:val="28"/>
        </w:rPr>
        <w:t>.</w:t>
      </w:r>
    </w:p>
    <w:p w:rsidR="00C3352E" w:rsidRPr="00C3352E" w:rsidRDefault="00C3352E" w:rsidP="00C3352E">
      <w:pPr>
        <w:pStyle w:val="a8"/>
        <w:numPr>
          <w:ilvl w:val="0"/>
          <w:numId w:val="1"/>
        </w:numPr>
        <w:tabs>
          <w:tab w:val="left" w:pos="993"/>
        </w:tabs>
        <w:spacing w:after="0"/>
        <w:ind w:left="0" w:firstLine="567"/>
        <w:jc w:val="both"/>
        <w:rPr>
          <w:rFonts w:ascii="Times New Roman" w:hAnsi="Times New Roman" w:cs="Times New Roman"/>
          <w:bCs/>
          <w:sz w:val="28"/>
          <w:szCs w:val="28"/>
        </w:rPr>
      </w:pPr>
      <w:proofErr w:type="gramStart"/>
      <w:r w:rsidRPr="00C3352E">
        <w:rPr>
          <w:rFonts w:ascii="Times New Roman" w:hAnsi="Times New Roman" w:cs="Times New Roman"/>
          <w:bCs/>
          <w:sz w:val="28"/>
          <w:szCs w:val="28"/>
        </w:rPr>
        <w:t>В отношении Администрации города Вологды возбуждено дело по признакам нарушения статьи 15 Закона о защите конкуренции,</w:t>
      </w:r>
      <w:r w:rsidRPr="00C3352E">
        <w:rPr>
          <w:rFonts w:ascii="Times New Roman" w:eastAsia="Times New Roman" w:hAnsi="Times New Roman" w:cs="Times New Roman"/>
          <w:sz w:val="28"/>
          <w:szCs w:val="28"/>
          <w:lang w:eastAsia="ru-RU"/>
        </w:rPr>
        <w:t xml:space="preserve"> </w:t>
      </w:r>
      <w:r w:rsidRPr="00C3352E">
        <w:rPr>
          <w:rFonts w:ascii="Times New Roman" w:hAnsi="Times New Roman" w:cs="Times New Roman"/>
          <w:bCs/>
          <w:sz w:val="28"/>
          <w:szCs w:val="28"/>
        </w:rPr>
        <w:t>выразившихся в бездействие Администрации города Вологды по принятию мер в отношении ЗАО «</w:t>
      </w:r>
      <w:proofErr w:type="spellStart"/>
      <w:r w:rsidRPr="00C3352E">
        <w:rPr>
          <w:rFonts w:ascii="Times New Roman" w:hAnsi="Times New Roman" w:cs="Times New Roman"/>
          <w:bCs/>
          <w:sz w:val="28"/>
          <w:szCs w:val="28"/>
        </w:rPr>
        <w:t>Вторресурсы</w:t>
      </w:r>
      <w:proofErr w:type="spellEnd"/>
      <w:r w:rsidRPr="00C3352E">
        <w:rPr>
          <w:rFonts w:ascii="Times New Roman" w:hAnsi="Times New Roman" w:cs="Times New Roman"/>
          <w:bCs/>
          <w:sz w:val="28"/>
          <w:szCs w:val="28"/>
        </w:rPr>
        <w:t xml:space="preserve">» в связи с неисполнением последним обязательств по Концессионному соглашению в отношении полигона твердых бытовых отходов (ТБО) в урочище </w:t>
      </w:r>
      <w:proofErr w:type="spellStart"/>
      <w:r w:rsidRPr="00C3352E">
        <w:rPr>
          <w:rFonts w:ascii="Times New Roman" w:hAnsi="Times New Roman" w:cs="Times New Roman"/>
          <w:bCs/>
          <w:sz w:val="28"/>
          <w:szCs w:val="28"/>
        </w:rPr>
        <w:t>Пасынково</w:t>
      </w:r>
      <w:proofErr w:type="spellEnd"/>
      <w:r w:rsidRPr="00C3352E">
        <w:rPr>
          <w:rFonts w:ascii="Times New Roman" w:hAnsi="Times New Roman" w:cs="Times New Roman"/>
          <w:bCs/>
          <w:sz w:val="28"/>
          <w:szCs w:val="28"/>
        </w:rPr>
        <w:t xml:space="preserve"> Вологодского района от 22.09.2011, что создает условия для предоставления преимущества ЗАО «</w:t>
      </w:r>
      <w:proofErr w:type="spellStart"/>
      <w:r w:rsidRPr="00C3352E">
        <w:rPr>
          <w:rFonts w:ascii="Times New Roman" w:hAnsi="Times New Roman" w:cs="Times New Roman"/>
          <w:bCs/>
          <w:sz w:val="28"/>
          <w:szCs w:val="28"/>
        </w:rPr>
        <w:t>Вторресурсы</w:t>
      </w:r>
      <w:proofErr w:type="spellEnd"/>
      <w:r w:rsidRPr="00C3352E">
        <w:rPr>
          <w:rFonts w:ascii="Times New Roman" w:hAnsi="Times New Roman" w:cs="Times New Roman"/>
          <w:bCs/>
          <w:sz w:val="28"/>
          <w:szCs w:val="28"/>
        </w:rPr>
        <w:t>».</w:t>
      </w:r>
      <w:proofErr w:type="gramEnd"/>
    </w:p>
    <w:p w:rsidR="00C3352E" w:rsidRPr="00C3352E" w:rsidRDefault="00C3352E" w:rsidP="00C3352E">
      <w:pPr>
        <w:pStyle w:val="a8"/>
        <w:tabs>
          <w:tab w:val="left" w:pos="567"/>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По условиям Концессионного соглашения Концессионер (ЗАО «</w:t>
      </w:r>
      <w:proofErr w:type="spellStart"/>
      <w:r w:rsidRPr="00C3352E">
        <w:rPr>
          <w:rFonts w:ascii="Times New Roman" w:hAnsi="Times New Roman" w:cs="Times New Roman"/>
          <w:bCs/>
          <w:sz w:val="28"/>
          <w:szCs w:val="28"/>
        </w:rPr>
        <w:t>Вторресурсы</w:t>
      </w:r>
      <w:proofErr w:type="spellEnd"/>
      <w:r w:rsidRPr="00C3352E">
        <w:rPr>
          <w:rFonts w:ascii="Times New Roman" w:hAnsi="Times New Roman" w:cs="Times New Roman"/>
          <w:bCs/>
          <w:sz w:val="28"/>
          <w:szCs w:val="28"/>
        </w:rPr>
        <w:t xml:space="preserve">») обязуется за свой счет завершить строительство полигона твердых бытовых отходов в урочище </w:t>
      </w:r>
      <w:proofErr w:type="spellStart"/>
      <w:r w:rsidRPr="00C3352E">
        <w:rPr>
          <w:rFonts w:ascii="Times New Roman" w:hAnsi="Times New Roman" w:cs="Times New Roman"/>
          <w:bCs/>
          <w:sz w:val="28"/>
          <w:szCs w:val="28"/>
        </w:rPr>
        <w:t>Пасынково</w:t>
      </w:r>
      <w:proofErr w:type="spellEnd"/>
      <w:r w:rsidRPr="00C3352E">
        <w:rPr>
          <w:rFonts w:ascii="Times New Roman" w:hAnsi="Times New Roman" w:cs="Times New Roman"/>
          <w:bCs/>
          <w:sz w:val="28"/>
          <w:szCs w:val="28"/>
        </w:rPr>
        <w:t xml:space="preserve"> Вологодского района, право </w:t>
      </w:r>
      <w:proofErr w:type="gramStart"/>
      <w:r w:rsidRPr="00C3352E">
        <w:rPr>
          <w:rFonts w:ascii="Times New Roman" w:hAnsi="Times New Roman" w:cs="Times New Roman"/>
          <w:bCs/>
          <w:sz w:val="28"/>
          <w:szCs w:val="28"/>
        </w:rPr>
        <w:t>собственности</w:t>
      </w:r>
      <w:proofErr w:type="gramEnd"/>
      <w:r w:rsidRPr="00C3352E">
        <w:rPr>
          <w:rFonts w:ascii="Times New Roman" w:hAnsi="Times New Roman" w:cs="Times New Roman"/>
          <w:bCs/>
          <w:sz w:val="28"/>
          <w:szCs w:val="28"/>
        </w:rPr>
        <w:t xml:space="preserve"> на который будет принадлежать </w:t>
      </w:r>
      <w:proofErr w:type="spellStart"/>
      <w:r w:rsidRPr="00C3352E">
        <w:rPr>
          <w:rFonts w:ascii="Times New Roman" w:hAnsi="Times New Roman" w:cs="Times New Roman"/>
          <w:bCs/>
          <w:sz w:val="28"/>
          <w:szCs w:val="28"/>
        </w:rPr>
        <w:t>Концеденту</w:t>
      </w:r>
      <w:proofErr w:type="spellEnd"/>
      <w:r w:rsidRPr="00C3352E">
        <w:rPr>
          <w:rFonts w:ascii="Times New Roman" w:hAnsi="Times New Roman" w:cs="Times New Roman"/>
          <w:bCs/>
          <w:sz w:val="28"/>
          <w:szCs w:val="28"/>
        </w:rPr>
        <w:t xml:space="preserve"> (муниципальному образованию «Город Вологда»), и осуществлять утилизацию (захоронение) отходов с использованием полигона, а </w:t>
      </w:r>
      <w:proofErr w:type="spellStart"/>
      <w:r w:rsidRPr="00C3352E">
        <w:rPr>
          <w:rFonts w:ascii="Times New Roman" w:hAnsi="Times New Roman" w:cs="Times New Roman"/>
          <w:bCs/>
          <w:sz w:val="28"/>
          <w:szCs w:val="28"/>
        </w:rPr>
        <w:t>Концедент</w:t>
      </w:r>
      <w:proofErr w:type="spellEnd"/>
      <w:r w:rsidRPr="00C3352E">
        <w:rPr>
          <w:rFonts w:ascii="Times New Roman" w:hAnsi="Times New Roman" w:cs="Times New Roman"/>
          <w:bCs/>
          <w:sz w:val="28"/>
          <w:szCs w:val="28"/>
        </w:rPr>
        <w:t xml:space="preserve"> обязуется предоставить Концессионеру на срок, установленный Соглашением права владения и пользования полигоном для осуществления указанной деятельности. </w:t>
      </w:r>
    </w:p>
    <w:p w:rsidR="00C3352E" w:rsidRPr="00C3352E" w:rsidRDefault="00C3352E" w:rsidP="00C3352E">
      <w:pPr>
        <w:pStyle w:val="a8"/>
        <w:tabs>
          <w:tab w:val="left" w:pos="567"/>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Обязательства по концессионному соглашению в установленные сроки со стороны Концессионера (ЗАО «</w:t>
      </w:r>
      <w:proofErr w:type="spellStart"/>
      <w:r w:rsidRPr="00C3352E">
        <w:rPr>
          <w:rFonts w:ascii="Times New Roman" w:hAnsi="Times New Roman" w:cs="Times New Roman"/>
          <w:bCs/>
          <w:sz w:val="28"/>
          <w:szCs w:val="28"/>
        </w:rPr>
        <w:t>Вторресурсы</w:t>
      </w:r>
      <w:proofErr w:type="spellEnd"/>
      <w:r w:rsidRPr="00C3352E">
        <w:rPr>
          <w:rFonts w:ascii="Times New Roman" w:hAnsi="Times New Roman" w:cs="Times New Roman"/>
          <w:bCs/>
          <w:sz w:val="28"/>
          <w:szCs w:val="28"/>
        </w:rPr>
        <w:t>») не выполнены.</w:t>
      </w:r>
    </w:p>
    <w:p w:rsidR="00C3352E" w:rsidRPr="00C3352E" w:rsidRDefault="00C3352E" w:rsidP="00C3352E">
      <w:pPr>
        <w:pStyle w:val="a8"/>
        <w:tabs>
          <w:tab w:val="left" w:pos="567"/>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Установив указанные обстоятельства дела, Управление приходит к выводу о наличии признаков нарушения антимонопольного законодательства со стороны Администрации города Вологды.</w:t>
      </w:r>
    </w:p>
    <w:p w:rsidR="00C3352E" w:rsidRPr="00C3352E" w:rsidRDefault="00C3352E" w:rsidP="00C3352E">
      <w:pPr>
        <w:pStyle w:val="a8"/>
        <w:numPr>
          <w:ilvl w:val="0"/>
          <w:numId w:val="1"/>
        </w:numPr>
        <w:tabs>
          <w:tab w:val="left" w:pos="993"/>
        </w:tabs>
        <w:spacing w:after="0"/>
        <w:ind w:left="0" w:firstLine="567"/>
        <w:jc w:val="both"/>
        <w:rPr>
          <w:rFonts w:ascii="Times New Roman" w:hAnsi="Times New Roman" w:cs="Times New Roman"/>
          <w:bCs/>
          <w:sz w:val="28"/>
          <w:szCs w:val="28"/>
        </w:rPr>
      </w:pPr>
      <w:proofErr w:type="gramStart"/>
      <w:r w:rsidRPr="00C3352E">
        <w:rPr>
          <w:rFonts w:ascii="Times New Roman" w:hAnsi="Times New Roman" w:cs="Times New Roman"/>
          <w:bCs/>
          <w:sz w:val="28"/>
          <w:szCs w:val="28"/>
        </w:rPr>
        <w:t xml:space="preserve">В отношении казенного учреждения «Центр обеспечения региональной безопасности» дело возбуждено по части 3 статьи 17 Закона о защите конкуренции» в связи с объединением в составе одной закупки требований по созданию «Аппаратно-программный комплекс «Безопасный </w:t>
      </w:r>
      <w:r w:rsidRPr="00C3352E">
        <w:rPr>
          <w:rFonts w:ascii="Times New Roman" w:hAnsi="Times New Roman" w:cs="Times New Roman"/>
          <w:bCs/>
          <w:sz w:val="28"/>
          <w:szCs w:val="28"/>
        </w:rPr>
        <w:lastRenderedPageBreak/>
        <w:t xml:space="preserve">город» для </w:t>
      </w:r>
      <w:proofErr w:type="spellStart"/>
      <w:r w:rsidRPr="00C3352E">
        <w:rPr>
          <w:rFonts w:ascii="Times New Roman" w:hAnsi="Times New Roman" w:cs="Times New Roman"/>
          <w:bCs/>
          <w:sz w:val="28"/>
          <w:szCs w:val="28"/>
        </w:rPr>
        <w:t>пилотных</w:t>
      </w:r>
      <w:proofErr w:type="spellEnd"/>
      <w:r w:rsidRPr="00C3352E">
        <w:rPr>
          <w:rFonts w:ascii="Times New Roman" w:hAnsi="Times New Roman" w:cs="Times New Roman"/>
          <w:bCs/>
          <w:sz w:val="28"/>
          <w:szCs w:val="28"/>
        </w:rPr>
        <w:t xml:space="preserve"> муниципальных образований Вологодской области: города Вологды, города Череповца и </w:t>
      </w:r>
      <w:proofErr w:type="spellStart"/>
      <w:r w:rsidRPr="00C3352E">
        <w:rPr>
          <w:rFonts w:ascii="Times New Roman" w:hAnsi="Times New Roman" w:cs="Times New Roman"/>
          <w:bCs/>
          <w:sz w:val="28"/>
          <w:szCs w:val="28"/>
        </w:rPr>
        <w:t>Вытегорского</w:t>
      </w:r>
      <w:proofErr w:type="spellEnd"/>
      <w:r w:rsidRPr="00C3352E">
        <w:rPr>
          <w:rFonts w:ascii="Times New Roman" w:hAnsi="Times New Roman" w:cs="Times New Roman"/>
          <w:bCs/>
          <w:sz w:val="28"/>
          <w:szCs w:val="28"/>
        </w:rPr>
        <w:t xml:space="preserve"> муниципального района» (далее – АПК «Безопасный город» в различных муниципальных образованиях и по проектированию АПК</w:t>
      </w:r>
      <w:proofErr w:type="gramEnd"/>
      <w:r w:rsidRPr="00C3352E">
        <w:rPr>
          <w:rFonts w:ascii="Times New Roman" w:hAnsi="Times New Roman" w:cs="Times New Roman"/>
          <w:bCs/>
          <w:sz w:val="28"/>
          <w:szCs w:val="28"/>
        </w:rPr>
        <w:t xml:space="preserve"> «Безопасный город», которые различны по технологическим и функциональным характеристикам, что влечет за собой ограничение конкуренции при проведении открытого конкурса ввиду сокращения числа хозяйствующих субъектов, которые могут принять участие в указанной закупке.</w:t>
      </w:r>
    </w:p>
    <w:p w:rsidR="00C3352E" w:rsidRPr="00C3352E" w:rsidRDefault="00C3352E" w:rsidP="00C3352E">
      <w:pPr>
        <w:pStyle w:val="a8"/>
        <w:tabs>
          <w:tab w:val="left" w:pos="567"/>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Данным учреждением был проведен открытый конкурс на создание АПК «Безопасный город». Начальная (максимальная) цена контракта составила 809 703 250 (Восемьсот девять миллионов семьсот три тысячи двести пятьдесят) рублей 00 копеек. </w:t>
      </w:r>
      <w:proofErr w:type="gramStart"/>
      <w:r w:rsidRPr="00C3352E">
        <w:rPr>
          <w:rFonts w:ascii="Times New Roman" w:hAnsi="Times New Roman" w:cs="Times New Roman"/>
          <w:bCs/>
          <w:sz w:val="28"/>
          <w:szCs w:val="28"/>
        </w:rPr>
        <w:t xml:space="preserve">Конкурсной документацией предусмотрены обязательства Подрядчика по исполнению государственного контракта на создание АПК «Безопасный город» и включены работы по техническому и рабочему проектированию (разработка </w:t>
      </w:r>
      <w:proofErr w:type="spellStart"/>
      <w:r w:rsidRPr="00C3352E">
        <w:rPr>
          <w:rFonts w:ascii="Times New Roman" w:hAnsi="Times New Roman" w:cs="Times New Roman"/>
          <w:bCs/>
          <w:sz w:val="28"/>
          <w:szCs w:val="28"/>
        </w:rPr>
        <w:t>технорабочего</w:t>
      </w:r>
      <w:proofErr w:type="spellEnd"/>
      <w:r w:rsidRPr="00C3352E">
        <w:rPr>
          <w:rFonts w:ascii="Times New Roman" w:hAnsi="Times New Roman" w:cs="Times New Roman"/>
          <w:bCs/>
          <w:sz w:val="28"/>
          <w:szCs w:val="28"/>
        </w:rPr>
        <w:t xml:space="preserve"> проекта), по поставке оборудования и программного обеспечения, по проведению пуско-наладочных работ, по организации канала передачи данных и другие работы, что не допустимо в силу части 3 статьи 17 Закона о защите конкуренции.</w:t>
      </w:r>
      <w:proofErr w:type="gramEnd"/>
    </w:p>
    <w:p w:rsidR="00C3352E" w:rsidRPr="00C3352E" w:rsidRDefault="00C3352E" w:rsidP="00C3352E">
      <w:pPr>
        <w:pStyle w:val="a8"/>
        <w:numPr>
          <w:ilvl w:val="0"/>
          <w:numId w:val="1"/>
        </w:numPr>
        <w:tabs>
          <w:tab w:val="left" w:pos="993"/>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По пункту 2 части 1 статьи 11 Закона о защите конкуренции возбуждено дело в отношении ПАО «</w:t>
      </w:r>
      <w:proofErr w:type="spellStart"/>
      <w:r w:rsidRPr="00C3352E">
        <w:rPr>
          <w:rFonts w:ascii="Times New Roman" w:hAnsi="Times New Roman" w:cs="Times New Roman"/>
          <w:bCs/>
          <w:sz w:val="28"/>
          <w:szCs w:val="28"/>
        </w:rPr>
        <w:t>Ростелеком</w:t>
      </w:r>
      <w:proofErr w:type="spellEnd"/>
      <w:r w:rsidRPr="00C3352E">
        <w:rPr>
          <w:rFonts w:ascii="Times New Roman" w:hAnsi="Times New Roman" w:cs="Times New Roman"/>
          <w:bCs/>
          <w:sz w:val="28"/>
          <w:szCs w:val="28"/>
        </w:rPr>
        <w:t>» и ЗАО «ТЕХНОСЕВРЪ А/</w:t>
      </w:r>
      <w:proofErr w:type="gramStart"/>
      <w:r w:rsidRPr="00C3352E">
        <w:rPr>
          <w:rFonts w:ascii="Times New Roman" w:hAnsi="Times New Roman" w:cs="Times New Roman"/>
          <w:bCs/>
          <w:sz w:val="28"/>
          <w:szCs w:val="28"/>
        </w:rPr>
        <w:t>С</w:t>
      </w:r>
      <w:proofErr w:type="gramEnd"/>
      <w:r w:rsidRPr="00C3352E">
        <w:rPr>
          <w:rFonts w:ascii="Times New Roman" w:hAnsi="Times New Roman" w:cs="Times New Roman"/>
          <w:bCs/>
          <w:sz w:val="28"/>
          <w:szCs w:val="28"/>
        </w:rPr>
        <w:t>».</w:t>
      </w:r>
    </w:p>
    <w:p w:rsidR="00C3352E" w:rsidRPr="00C3352E" w:rsidRDefault="00C3352E" w:rsidP="00C3352E">
      <w:pPr>
        <w:tabs>
          <w:tab w:val="left" w:pos="567"/>
        </w:tabs>
        <w:ind w:firstLine="567"/>
        <w:jc w:val="both"/>
        <w:rPr>
          <w:bCs/>
          <w:sz w:val="28"/>
          <w:szCs w:val="28"/>
        </w:rPr>
      </w:pPr>
      <w:proofErr w:type="gramStart"/>
      <w:r w:rsidRPr="00C3352E">
        <w:rPr>
          <w:bCs/>
          <w:sz w:val="28"/>
          <w:szCs w:val="28"/>
        </w:rPr>
        <w:t>Согласно данной норме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roofErr w:type="gramEnd"/>
    </w:p>
    <w:p w:rsidR="00C3352E" w:rsidRPr="00C3352E" w:rsidRDefault="00C3352E" w:rsidP="00C3352E">
      <w:pPr>
        <w:tabs>
          <w:tab w:val="left" w:pos="567"/>
        </w:tabs>
        <w:ind w:firstLine="567"/>
        <w:jc w:val="both"/>
        <w:rPr>
          <w:bCs/>
          <w:sz w:val="28"/>
          <w:szCs w:val="28"/>
        </w:rPr>
      </w:pPr>
      <w:r w:rsidRPr="00C3352E">
        <w:rPr>
          <w:bCs/>
          <w:sz w:val="28"/>
          <w:szCs w:val="28"/>
        </w:rPr>
        <w:t xml:space="preserve">Как отмечено выше, казенным учреждением «Центр обеспечения региональной безопасности» (далее – КУ ВО «ЦОРБ») был проведен открытый конкурс на создание автоматизированной системы «Аппаратно-программный комплекс «Безопасный город» для </w:t>
      </w:r>
      <w:proofErr w:type="spellStart"/>
      <w:r w:rsidRPr="00C3352E">
        <w:rPr>
          <w:bCs/>
          <w:sz w:val="28"/>
          <w:szCs w:val="28"/>
        </w:rPr>
        <w:t>пилотных</w:t>
      </w:r>
      <w:proofErr w:type="spellEnd"/>
      <w:r w:rsidRPr="00C3352E">
        <w:rPr>
          <w:bCs/>
          <w:sz w:val="28"/>
          <w:szCs w:val="28"/>
        </w:rPr>
        <w:t xml:space="preserve"> муниципальных образований Вологодской области: города Вологды, города Череповца и </w:t>
      </w:r>
      <w:proofErr w:type="spellStart"/>
      <w:r w:rsidRPr="00C3352E">
        <w:rPr>
          <w:bCs/>
          <w:sz w:val="28"/>
          <w:szCs w:val="28"/>
        </w:rPr>
        <w:t>Вытегорского</w:t>
      </w:r>
      <w:proofErr w:type="spellEnd"/>
      <w:r w:rsidRPr="00C3352E">
        <w:rPr>
          <w:bCs/>
          <w:sz w:val="28"/>
          <w:szCs w:val="28"/>
        </w:rPr>
        <w:t xml:space="preserve"> муниципального района». Начальная (максимальная) цена контракта составила 809 703 250 (Восемьсот девять миллионов семьсот три тысячи двести пятьдесят) рублей 00 копеек.</w:t>
      </w:r>
    </w:p>
    <w:p w:rsidR="00C3352E" w:rsidRPr="00C3352E" w:rsidRDefault="00C3352E" w:rsidP="00C3352E">
      <w:pPr>
        <w:tabs>
          <w:tab w:val="left" w:pos="567"/>
        </w:tabs>
        <w:ind w:firstLine="567"/>
        <w:jc w:val="both"/>
        <w:rPr>
          <w:bCs/>
          <w:sz w:val="28"/>
          <w:szCs w:val="28"/>
        </w:rPr>
      </w:pPr>
      <w:r w:rsidRPr="00C3352E">
        <w:rPr>
          <w:bCs/>
          <w:sz w:val="28"/>
          <w:szCs w:val="28"/>
        </w:rPr>
        <w:t>В ходе проведения открытого конкурса поступило 2 заявки: от ПАО «</w:t>
      </w:r>
      <w:proofErr w:type="spellStart"/>
      <w:r w:rsidRPr="00C3352E">
        <w:rPr>
          <w:bCs/>
          <w:sz w:val="28"/>
          <w:szCs w:val="28"/>
        </w:rPr>
        <w:t>Ростелеком</w:t>
      </w:r>
      <w:proofErr w:type="spellEnd"/>
      <w:r w:rsidRPr="00C3352E">
        <w:rPr>
          <w:bCs/>
          <w:sz w:val="28"/>
          <w:szCs w:val="28"/>
        </w:rPr>
        <w:t>» с ценой контракта в размере 809 693 250,00 рублей и от ЗАО «ТЕХНОСЕРВЪ А/</w:t>
      </w:r>
      <w:proofErr w:type="gramStart"/>
      <w:r w:rsidRPr="00C3352E">
        <w:rPr>
          <w:bCs/>
          <w:sz w:val="28"/>
          <w:szCs w:val="28"/>
        </w:rPr>
        <w:t>С</w:t>
      </w:r>
      <w:proofErr w:type="gramEnd"/>
      <w:r w:rsidRPr="00C3352E">
        <w:rPr>
          <w:bCs/>
          <w:sz w:val="28"/>
          <w:szCs w:val="28"/>
        </w:rPr>
        <w:t xml:space="preserve">» </w:t>
      </w:r>
      <w:proofErr w:type="gramStart"/>
      <w:r w:rsidRPr="00C3352E">
        <w:rPr>
          <w:bCs/>
          <w:sz w:val="28"/>
          <w:szCs w:val="28"/>
        </w:rPr>
        <w:t>с</w:t>
      </w:r>
      <w:proofErr w:type="gramEnd"/>
      <w:r w:rsidRPr="00C3352E">
        <w:rPr>
          <w:bCs/>
          <w:sz w:val="28"/>
          <w:szCs w:val="28"/>
        </w:rPr>
        <w:t xml:space="preserve"> ценой контракта в размере 809 703 250,00 рублей. Обе заявки были допущены к участию в конкурсе. </w:t>
      </w:r>
    </w:p>
    <w:p w:rsidR="00C3352E" w:rsidRPr="00C3352E" w:rsidRDefault="00C3352E" w:rsidP="00C3352E">
      <w:pPr>
        <w:tabs>
          <w:tab w:val="left" w:pos="567"/>
        </w:tabs>
        <w:ind w:firstLine="567"/>
        <w:jc w:val="both"/>
        <w:rPr>
          <w:bCs/>
          <w:sz w:val="28"/>
          <w:szCs w:val="28"/>
        </w:rPr>
      </w:pPr>
      <w:r w:rsidRPr="00C3352E">
        <w:rPr>
          <w:bCs/>
          <w:sz w:val="28"/>
          <w:szCs w:val="28"/>
        </w:rPr>
        <w:t xml:space="preserve">29.01.2016 состоялось рассмотрение </w:t>
      </w:r>
      <w:proofErr w:type="gramStart"/>
      <w:r w:rsidRPr="00C3352E">
        <w:rPr>
          <w:bCs/>
          <w:sz w:val="28"/>
          <w:szCs w:val="28"/>
        </w:rPr>
        <w:t>заявок</w:t>
      </w:r>
      <w:proofErr w:type="gramEnd"/>
      <w:r w:rsidRPr="00C3352E">
        <w:rPr>
          <w:bCs/>
          <w:sz w:val="28"/>
          <w:szCs w:val="28"/>
        </w:rPr>
        <w:t xml:space="preserve"> по результатам которого победителем было признано ПАО «</w:t>
      </w:r>
      <w:proofErr w:type="spellStart"/>
      <w:r w:rsidRPr="00C3352E">
        <w:rPr>
          <w:bCs/>
          <w:sz w:val="28"/>
          <w:szCs w:val="28"/>
        </w:rPr>
        <w:t>Ростелеком</w:t>
      </w:r>
      <w:proofErr w:type="spellEnd"/>
      <w:r w:rsidRPr="00C3352E">
        <w:rPr>
          <w:bCs/>
          <w:sz w:val="28"/>
          <w:szCs w:val="28"/>
        </w:rPr>
        <w:t xml:space="preserve">». </w:t>
      </w:r>
    </w:p>
    <w:p w:rsidR="00C3352E" w:rsidRPr="00C3352E" w:rsidRDefault="00C3352E" w:rsidP="00C3352E">
      <w:pPr>
        <w:tabs>
          <w:tab w:val="left" w:pos="567"/>
        </w:tabs>
        <w:ind w:firstLine="567"/>
        <w:jc w:val="both"/>
        <w:rPr>
          <w:bCs/>
          <w:sz w:val="28"/>
          <w:szCs w:val="28"/>
        </w:rPr>
      </w:pPr>
      <w:r w:rsidRPr="00C3352E">
        <w:rPr>
          <w:bCs/>
          <w:sz w:val="28"/>
          <w:szCs w:val="28"/>
        </w:rPr>
        <w:lastRenderedPageBreak/>
        <w:t>10.02.2016 состоялось заключение государственного контракта между КУ ВО «ЦОРБ» и ПАО «</w:t>
      </w:r>
      <w:proofErr w:type="spellStart"/>
      <w:r w:rsidRPr="00C3352E">
        <w:rPr>
          <w:bCs/>
          <w:sz w:val="28"/>
          <w:szCs w:val="28"/>
        </w:rPr>
        <w:t>Ростелеком</w:t>
      </w:r>
      <w:proofErr w:type="spellEnd"/>
      <w:r w:rsidRPr="00C3352E">
        <w:rPr>
          <w:bCs/>
          <w:sz w:val="28"/>
          <w:szCs w:val="28"/>
        </w:rPr>
        <w:t xml:space="preserve">». Цена контракта составила 809 693 250,00 рублей. </w:t>
      </w:r>
    </w:p>
    <w:tbl>
      <w:tblPr>
        <w:tblW w:w="10031" w:type="dxa"/>
        <w:tblLayout w:type="fixed"/>
        <w:tblLook w:val="0000"/>
      </w:tblPr>
      <w:tblGrid>
        <w:gridCol w:w="10031"/>
      </w:tblGrid>
      <w:tr w:rsidR="00C3352E" w:rsidRPr="00C3352E" w:rsidTr="0080681C">
        <w:trPr>
          <w:trHeight w:val="253"/>
        </w:trPr>
        <w:tc>
          <w:tcPr>
            <w:tcW w:w="10031" w:type="dxa"/>
          </w:tcPr>
          <w:p w:rsidR="00C3352E" w:rsidRPr="00C3352E" w:rsidRDefault="00C3352E" w:rsidP="0080681C">
            <w:pPr>
              <w:tabs>
                <w:tab w:val="left" w:pos="567"/>
              </w:tabs>
              <w:ind w:firstLine="567"/>
              <w:jc w:val="both"/>
              <w:rPr>
                <w:bCs/>
                <w:sz w:val="28"/>
                <w:szCs w:val="28"/>
              </w:rPr>
            </w:pPr>
            <w:r w:rsidRPr="00C3352E">
              <w:rPr>
                <w:bCs/>
                <w:sz w:val="28"/>
                <w:szCs w:val="28"/>
              </w:rPr>
              <w:t>ПАО «</w:t>
            </w:r>
            <w:proofErr w:type="spellStart"/>
            <w:r w:rsidRPr="00C3352E">
              <w:rPr>
                <w:bCs/>
                <w:sz w:val="28"/>
                <w:szCs w:val="28"/>
              </w:rPr>
              <w:t>Ростелеком</w:t>
            </w:r>
            <w:proofErr w:type="spellEnd"/>
            <w:r w:rsidRPr="00C3352E">
              <w:rPr>
                <w:bCs/>
                <w:sz w:val="28"/>
                <w:szCs w:val="28"/>
              </w:rPr>
              <w:t>» с учетом заключенного государственного контракта в соответствии с требованиями Федерального закона от 18.07.2011 № 223-ФЗ «О закупках товаров, работ, услуг отдельными видами юридических лиц» проведен запрос предложений в электронной форме, при этом начальная (</w:t>
            </w:r>
            <w:proofErr w:type="gramStart"/>
            <w:r w:rsidRPr="00C3352E">
              <w:rPr>
                <w:bCs/>
                <w:sz w:val="28"/>
                <w:szCs w:val="28"/>
              </w:rPr>
              <w:t xml:space="preserve">максимальная) </w:t>
            </w:r>
            <w:proofErr w:type="gramEnd"/>
            <w:r w:rsidRPr="00C3352E">
              <w:rPr>
                <w:bCs/>
                <w:sz w:val="28"/>
                <w:szCs w:val="28"/>
              </w:rPr>
              <w:t>цена договора составила 514 422 582 (Пятьсот четырнадцать миллионов четыреста двадцать две тысячи пятьсот восемьдесят два) рубля 00 копеек.</w:t>
            </w:r>
          </w:p>
          <w:p w:rsidR="00C3352E" w:rsidRPr="00C3352E" w:rsidRDefault="00C3352E" w:rsidP="0080681C">
            <w:pPr>
              <w:tabs>
                <w:tab w:val="left" w:pos="567"/>
              </w:tabs>
              <w:ind w:firstLine="567"/>
              <w:jc w:val="both"/>
              <w:rPr>
                <w:bCs/>
                <w:sz w:val="28"/>
                <w:szCs w:val="28"/>
              </w:rPr>
            </w:pPr>
            <w:r w:rsidRPr="00C3352E">
              <w:rPr>
                <w:bCs/>
                <w:sz w:val="28"/>
                <w:szCs w:val="28"/>
              </w:rPr>
              <w:t>По результатам закупки 06.04.2016 договор на создание АПК «Безопасный город» был заключен с ЗАО «ТЕХНОСЕРВЪ А/</w:t>
            </w:r>
            <w:proofErr w:type="gramStart"/>
            <w:r w:rsidRPr="00C3352E">
              <w:rPr>
                <w:bCs/>
                <w:sz w:val="28"/>
                <w:szCs w:val="28"/>
              </w:rPr>
              <w:t>С</w:t>
            </w:r>
            <w:proofErr w:type="gramEnd"/>
            <w:r w:rsidRPr="00C3352E">
              <w:rPr>
                <w:bCs/>
                <w:sz w:val="28"/>
                <w:szCs w:val="28"/>
              </w:rPr>
              <w:t xml:space="preserve">» </w:t>
            </w:r>
            <w:proofErr w:type="gramStart"/>
            <w:r w:rsidRPr="00C3352E">
              <w:rPr>
                <w:bCs/>
                <w:sz w:val="28"/>
                <w:szCs w:val="28"/>
              </w:rPr>
              <w:t>на</w:t>
            </w:r>
            <w:proofErr w:type="gramEnd"/>
            <w:r w:rsidRPr="00C3352E">
              <w:rPr>
                <w:bCs/>
                <w:sz w:val="28"/>
                <w:szCs w:val="28"/>
              </w:rPr>
              <w:t xml:space="preserve"> сумму 482 837 035 (Четыреста восемьдесят два миллиона восемьсот тридцать семь тысяч тридцать пять) рублей 45 копеек.</w:t>
            </w:r>
          </w:p>
        </w:tc>
      </w:tr>
    </w:tbl>
    <w:p w:rsidR="00C3352E" w:rsidRPr="00C3352E" w:rsidRDefault="00C3352E" w:rsidP="00C3352E">
      <w:pPr>
        <w:tabs>
          <w:tab w:val="left" w:pos="567"/>
        </w:tabs>
        <w:ind w:firstLine="567"/>
        <w:jc w:val="both"/>
        <w:rPr>
          <w:bCs/>
          <w:sz w:val="28"/>
          <w:szCs w:val="28"/>
        </w:rPr>
      </w:pPr>
      <w:r w:rsidRPr="00C3352E">
        <w:rPr>
          <w:bCs/>
          <w:sz w:val="28"/>
          <w:szCs w:val="28"/>
        </w:rPr>
        <w:t>При сравнении технических заданий КУ ВО «ЦОРБ» и ПАО «</w:t>
      </w:r>
      <w:proofErr w:type="spellStart"/>
      <w:r w:rsidRPr="00C3352E">
        <w:rPr>
          <w:bCs/>
          <w:sz w:val="28"/>
          <w:szCs w:val="28"/>
        </w:rPr>
        <w:t>Ростелеком</w:t>
      </w:r>
      <w:proofErr w:type="spellEnd"/>
      <w:r w:rsidRPr="00C3352E">
        <w:rPr>
          <w:bCs/>
          <w:sz w:val="28"/>
          <w:szCs w:val="28"/>
        </w:rPr>
        <w:t xml:space="preserve">» установлена их идентичность. </w:t>
      </w:r>
    </w:p>
    <w:p w:rsidR="00C3352E" w:rsidRPr="00C3352E" w:rsidRDefault="00C3352E" w:rsidP="00C3352E">
      <w:pPr>
        <w:tabs>
          <w:tab w:val="left" w:pos="567"/>
        </w:tabs>
        <w:ind w:firstLine="567"/>
        <w:jc w:val="both"/>
        <w:rPr>
          <w:bCs/>
          <w:sz w:val="28"/>
          <w:szCs w:val="28"/>
        </w:rPr>
      </w:pPr>
      <w:r w:rsidRPr="00C3352E">
        <w:rPr>
          <w:bCs/>
          <w:sz w:val="28"/>
          <w:szCs w:val="28"/>
        </w:rPr>
        <w:t>В материалах дела Управления имеется ценовое предложение ЗАО «ТЕХНОСЕРВЪ А/С», адресованное ПАО «</w:t>
      </w:r>
      <w:proofErr w:type="spellStart"/>
      <w:r w:rsidRPr="00C3352E">
        <w:rPr>
          <w:bCs/>
          <w:sz w:val="28"/>
          <w:szCs w:val="28"/>
        </w:rPr>
        <w:t>Ростелеком</w:t>
      </w:r>
      <w:proofErr w:type="spellEnd"/>
      <w:r w:rsidRPr="00C3352E">
        <w:rPr>
          <w:bCs/>
          <w:sz w:val="28"/>
          <w:szCs w:val="28"/>
        </w:rPr>
        <w:t xml:space="preserve">», согласно которому ЗАО «ТЕХНОСЕРВЪ А/С» предлагает выполнить работы на сумму 521 213 044,00 (Пятьсот двадцать один миллион двести тринадцать тысяч сорок четыре) рубля 00 копеек. </w:t>
      </w:r>
    </w:p>
    <w:p w:rsidR="00C3352E" w:rsidRPr="00C3352E" w:rsidRDefault="00C3352E" w:rsidP="00C3352E">
      <w:pPr>
        <w:tabs>
          <w:tab w:val="left" w:pos="567"/>
        </w:tabs>
        <w:ind w:firstLine="567"/>
        <w:jc w:val="both"/>
        <w:rPr>
          <w:bCs/>
          <w:sz w:val="28"/>
          <w:szCs w:val="28"/>
        </w:rPr>
      </w:pPr>
      <w:r w:rsidRPr="00C3352E">
        <w:rPr>
          <w:bCs/>
          <w:sz w:val="28"/>
          <w:szCs w:val="28"/>
        </w:rPr>
        <w:t xml:space="preserve">При этом ранее при проведении КУ ВО «ЦОРБ» открытого конкурса ценовое предложение ЗАО «ТЕХНОСЕРВЪ А/С» составляло 809 703 250,00 (Восемьсот девять миллионов семьсот три тысячи двести пятьдесят) рублей 00 копеек. </w:t>
      </w:r>
    </w:p>
    <w:p w:rsidR="00C3352E" w:rsidRPr="00C3352E" w:rsidRDefault="00C3352E" w:rsidP="00C3352E">
      <w:pPr>
        <w:tabs>
          <w:tab w:val="left" w:pos="567"/>
        </w:tabs>
        <w:ind w:firstLine="567"/>
        <w:jc w:val="both"/>
        <w:rPr>
          <w:bCs/>
          <w:sz w:val="28"/>
          <w:szCs w:val="28"/>
        </w:rPr>
      </w:pPr>
      <w:r w:rsidRPr="00C3352E">
        <w:rPr>
          <w:bCs/>
          <w:sz w:val="28"/>
          <w:szCs w:val="28"/>
        </w:rPr>
        <w:t>Разница между двумя ценовыми предложениями составляет 288 490 206,00 (Двести восемьдесят восемь миллионов четыреста девяносто тысяч двести шесть) рублей 00 копеек.</w:t>
      </w:r>
    </w:p>
    <w:p w:rsidR="00C3352E" w:rsidRPr="00C3352E" w:rsidRDefault="00C3352E" w:rsidP="00C3352E">
      <w:pPr>
        <w:tabs>
          <w:tab w:val="left" w:pos="567"/>
        </w:tabs>
        <w:ind w:firstLine="567"/>
        <w:jc w:val="both"/>
        <w:rPr>
          <w:bCs/>
          <w:sz w:val="28"/>
          <w:szCs w:val="28"/>
        </w:rPr>
      </w:pPr>
      <w:proofErr w:type="gramStart"/>
      <w:r w:rsidRPr="00C3352E">
        <w:rPr>
          <w:bCs/>
          <w:sz w:val="28"/>
          <w:szCs w:val="28"/>
        </w:rPr>
        <w:t>Государственный контракт между КУ ВО «ЦОРБ» и ПАО «</w:t>
      </w:r>
      <w:proofErr w:type="spellStart"/>
      <w:r w:rsidRPr="00C3352E">
        <w:rPr>
          <w:bCs/>
          <w:sz w:val="28"/>
          <w:szCs w:val="28"/>
        </w:rPr>
        <w:t>Ростелеком</w:t>
      </w:r>
      <w:proofErr w:type="spellEnd"/>
      <w:r w:rsidRPr="00C3352E">
        <w:rPr>
          <w:bCs/>
          <w:sz w:val="28"/>
          <w:szCs w:val="28"/>
        </w:rPr>
        <w:t>» был заключен на сумму 809 693 250,00 (Восемьсот девять миллионов шестьсот девяносто три тысячи двести пятьдесят) рублей 00 копеек,  договор между ПАО «</w:t>
      </w:r>
      <w:proofErr w:type="spellStart"/>
      <w:r w:rsidRPr="00C3352E">
        <w:rPr>
          <w:bCs/>
          <w:sz w:val="28"/>
          <w:szCs w:val="28"/>
        </w:rPr>
        <w:t>Ростелеком</w:t>
      </w:r>
      <w:proofErr w:type="spellEnd"/>
      <w:r w:rsidRPr="00C3352E">
        <w:rPr>
          <w:bCs/>
          <w:sz w:val="28"/>
          <w:szCs w:val="28"/>
        </w:rPr>
        <w:t>» и ЗАО «ТЕХНОСЕРВЪ А/С» заключен на сумму 482 837 035 (Четыреста восемьдесят два миллиона восемьсот тридцать семь тысяч тридцать пять) рублей 45 копеек, а разница между стоимостью</w:t>
      </w:r>
      <w:proofErr w:type="gramEnd"/>
      <w:r w:rsidRPr="00C3352E">
        <w:rPr>
          <w:bCs/>
          <w:sz w:val="28"/>
          <w:szCs w:val="28"/>
        </w:rPr>
        <w:t xml:space="preserve"> государственного контракта и договора по выполнению идентичных работ составила 326 856 214,55 (Триста двадцать шесть миллионов восемьсот пятьдесят шесть тысяч двести четырнадцать) рублей 55 копеек.</w:t>
      </w:r>
    </w:p>
    <w:p w:rsidR="00C3352E" w:rsidRPr="00C3352E" w:rsidRDefault="00C3352E" w:rsidP="00C3352E">
      <w:pPr>
        <w:tabs>
          <w:tab w:val="left" w:pos="567"/>
        </w:tabs>
        <w:ind w:firstLine="567"/>
        <w:jc w:val="both"/>
        <w:rPr>
          <w:bCs/>
          <w:sz w:val="28"/>
          <w:szCs w:val="28"/>
        </w:rPr>
      </w:pPr>
      <w:r w:rsidRPr="00C3352E">
        <w:rPr>
          <w:bCs/>
          <w:sz w:val="28"/>
          <w:szCs w:val="28"/>
        </w:rPr>
        <w:t>С учетом изложенных обстоятельств в действиях ПАО «</w:t>
      </w:r>
      <w:proofErr w:type="spellStart"/>
      <w:r w:rsidRPr="00C3352E">
        <w:rPr>
          <w:bCs/>
          <w:sz w:val="28"/>
          <w:szCs w:val="28"/>
        </w:rPr>
        <w:t>Ростелеком</w:t>
      </w:r>
      <w:proofErr w:type="spellEnd"/>
      <w:r w:rsidRPr="00C3352E">
        <w:rPr>
          <w:bCs/>
          <w:sz w:val="28"/>
          <w:szCs w:val="28"/>
        </w:rPr>
        <w:t>» и ЗАО «ТЕХНОСЕРВЪ А/С» усматриваются признаки нарушения пункта 2 части 1 статьи 11 Закона о защите конкуренции.</w:t>
      </w:r>
    </w:p>
    <w:p w:rsidR="00C3352E" w:rsidRPr="00C3352E" w:rsidRDefault="00C3352E" w:rsidP="00C3352E">
      <w:pPr>
        <w:pStyle w:val="a8"/>
        <w:numPr>
          <w:ilvl w:val="0"/>
          <w:numId w:val="1"/>
        </w:numPr>
        <w:tabs>
          <w:tab w:val="left" w:pos="993"/>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 В отношении Управления муниципальной собственности Шекснинского муниципального района возбуждено дело по статье 17.1. Закона о защите конкуренции.</w:t>
      </w:r>
    </w:p>
    <w:p w:rsidR="00C3352E" w:rsidRPr="00C3352E" w:rsidRDefault="00C3352E" w:rsidP="00C3352E">
      <w:pPr>
        <w:pStyle w:val="a8"/>
        <w:tabs>
          <w:tab w:val="left" w:pos="567"/>
        </w:tabs>
        <w:spacing w:after="0"/>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При рассмотрении информации, поступившей из органов прокуратуры, было установлено, что Управлением муниципальной собственности </w:t>
      </w:r>
      <w:r w:rsidRPr="00C3352E">
        <w:rPr>
          <w:rFonts w:ascii="Times New Roman" w:hAnsi="Times New Roman" w:cs="Times New Roman"/>
          <w:bCs/>
          <w:sz w:val="28"/>
          <w:szCs w:val="28"/>
        </w:rPr>
        <w:lastRenderedPageBreak/>
        <w:t>Шекснинского муниципального района заключались договоры аренды полигона ТБО.</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Управлением муниципальной собственности Шекснинского муниципального района в период с 27.06.2017 г. по 31.01.2018 неоднократно продлевался договор аренды полигона ТБО, заключенный с ОАО «Шексна-Теплосеть». </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proofErr w:type="gramStart"/>
      <w:r w:rsidRPr="00C3352E">
        <w:rPr>
          <w:rFonts w:ascii="Times New Roman" w:hAnsi="Times New Roman" w:cs="Times New Roman"/>
          <w:bCs/>
          <w:sz w:val="28"/>
          <w:szCs w:val="28"/>
        </w:rPr>
        <w:t>В соответствии с пунктом 11 части 1 статьи 17.1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w:t>
      </w:r>
      <w:proofErr w:type="gramEnd"/>
      <w:r w:rsidRPr="00C3352E">
        <w:rPr>
          <w:rFonts w:ascii="Times New Roman" w:hAnsi="Times New Roman" w:cs="Times New Roman"/>
          <w:bCs/>
          <w:sz w:val="28"/>
          <w:szCs w:val="28"/>
        </w:rPr>
        <w:t xml:space="preserve">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Согласно части 3 статьи 610 ГК РФ законом могут устанавливаться максимальные (предельные) сроки договора для отдельных видов аренды, а также для аренды отдельных видов имущества. Договор аренды, заключенный на срок, превышающий установленный законом предельный срок, считается заключенным на срок, равный </w:t>
      </w:r>
      <w:proofErr w:type="gramStart"/>
      <w:r w:rsidRPr="00C3352E">
        <w:rPr>
          <w:rFonts w:ascii="Times New Roman" w:hAnsi="Times New Roman" w:cs="Times New Roman"/>
          <w:bCs/>
          <w:sz w:val="28"/>
          <w:szCs w:val="28"/>
        </w:rPr>
        <w:t>предельному</w:t>
      </w:r>
      <w:proofErr w:type="gramEnd"/>
      <w:r w:rsidRPr="00C3352E">
        <w:rPr>
          <w:rFonts w:ascii="Times New Roman" w:hAnsi="Times New Roman" w:cs="Times New Roman"/>
          <w:bCs/>
          <w:sz w:val="28"/>
          <w:szCs w:val="28"/>
        </w:rPr>
        <w:t>.</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Следовательно, договоры передачи прав владения и (или) пользования в отношении государственного или муниципального имущества, заключенные в соответствии с пунктом 11 части 1 статьи 17.1 Закона о защите конкуренции, не могут быть продлены на основании пункта 2 статьи 621 ГК РФ, а также части 9 статьи 17.1 Закона о защите конкуренции.</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Оценив данные </w:t>
      </w:r>
      <w:proofErr w:type="gramStart"/>
      <w:r w:rsidRPr="00C3352E">
        <w:rPr>
          <w:rFonts w:ascii="Times New Roman" w:hAnsi="Times New Roman" w:cs="Times New Roman"/>
          <w:bCs/>
          <w:sz w:val="28"/>
          <w:szCs w:val="28"/>
        </w:rPr>
        <w:t>обстоятельства</w:t>
      </w:r>
      <w:proofErr w:type="gramEnd"/>
      <w:r w:rsidRPr="00C3352E">
        <w:rPr>
          <w:rFonts w:ascii="Times New Roman" w:hAnsi="Times New Roman" w:cs="Times New Roman"/>
          <w:bCs/>
          <w:sz w:val="28"/>
          <w:szCs w:val="28"/>
        </w:rPr>
        <w:t xml:space="preserve"> Управление считает, что в действиях Управления муниципальной собственности Шекснинского муниципального района имеются признаки нарушения антимонопольного законодательства, а именно пункта 11 части 1 статьи 17.1 </w:t>
      </w:r>
      <w:hyperlink r:id="rId7" w:history="1">
        <w:r w:rsidRPr="00C3352E">
          <w:rPr>
            <w:rStyle w:val="a6"/>
            <w:rFonts w:ascii="Times New Roman" w:hAnsi="Times New Roman" w:cs="Times New Roman"/>
            <w:color w:val="auto"/>
            <w:sz w:val="28"/>
            <w:szCs w:val="28"/>
            <w:u w:val="none"/>
          </w:rPr>
          <w:t>Закона</w:t>
        </w:r>
      </w:hyperlink>
      <w:r w:rsidRPr="00C3352E">
        <w:rPr>
          <w:rFonts w:ascii="Times New Roman" w:hAnsi="Times New Roman" w:cs="Times New Roman"/>
          <w:bCs/>
          <w:sz w:val="28"/>
          <w:szCs w:val="28"/>
        </w:rPr>
        <w:t xml:space="preserve"> о защите конкуренции. </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В рамках статьи 18.1. </w:t>
      </w:r>
      <w:proofErr w:type="gramStart"/>
      <w:r w:rsidRPr="00C3352E">
        <w:rPr>
          <w:rFonts w:ascii="Times New Roman" w:hAnsi="Times New Roman" w:cs="Times New Roman"/>
          <w:bCs/>
          <w:sz w:val="28"/>
          <w:szCs w:val="28"/>
        </w:rPr>
        <w:t>Закона о защите конкуренции, которой устанавливается порядок рассмотрения антимонопольным органом жалоб на нарушение процедуры торгов и порядка заключения договоров, в Управление поступило 7 жалоб об оспаривании торгов (торги по аренде и продаже земельных участков, находящихся в государственной или муниципальной собственности, и закупки по Федеральному закону от 18.07.2011 № 223-ФЗ «О закупках товаров, работ, услуг отдельными видами юридических лиц»).</w:t>
      </w:r>
      <w:proofErr w:type="gramEnd"/>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Отделом контроля органов власти и закупок рассмотрены данные жалобы и приняты соответствующие решения: 6 жалоб оставлены без рассмотрения, так как заявление не соответствовали требованиям статьи 18.1 </w:t>
      </w:r>
      <w:r w:rsidRPr="00C3352E">
        <w:rPr>
          <w:rFonts w:ascii="Times New Roman" w:hAnsi="Times New Roman" w:cs="Times New Roman"/>
          <w:bCs/>
          <w:sz w:val="28"/>
          <w:szCs w:val="28"/>
        </w:rPr>
        <w:lastRenderedPageBreak/>
        <w:t>Закона о защите конкуренции и поставленные вопросы в жалобах выходили за рамки компетенции антимонопольного органа, 1 жалоба была рассмотрена и признана необоснованной.</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proofErr w:type="gramStart"/>
      <w:r w:rsidRPr="00C3352E">
        <w:rPr>
          <w:rFonts w:ascii="Times New Roman" w:hAnsi="Times New Roman" w:cs="Times New Roman"/>
          <w:bCs/>
          <w:sz w:val="28"/>
          <w:szCs w:val="28"/>
        </w:rPr>
        <w:t>За истекший период 2018 года в соответствии с Порядком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утвержденным приказ ФАС России от</w:t>
      </w:r>
      <w:proofErr w:type="gramEnd"/>
      <w:r w:rsidRPr="00C3352E">
        <w:rPr>
          <w:rFonts w:ascii="Times New Roman" w:hAnsi="Times New Roman" w:cs="Times New Roman"/>
          <w:bCs/>
          <w:sz w:val="28"/>
          <w:szCs w:val="28"/>
        </w:rPr>
        <w:t xml:space="preserve"> 14.04.2015 № 247/15, рассмотрено 2 заявления о включении в реестр недобросовестных участников аукциона.</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Одно заявление оставлено без рассмотрения в связи с тем, что заявление не соответствовало установленным требованиям.</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По одному заявлению принято решение о включении в реестр недобросовестных участников</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В 2017 году организатором торгов был объявлен открытый аукцион по продаже права на заключение договора аренды земельного участка государственная </w:t>
      </w:r>
      <w:proofErr w:type="gramStart"/>
      <w:r w:rsidRPr="00C3352E">
        <w:rPr>
          <w:rFonts w:ascii="Times New Roman" w:hAnsi="Times New Roman" w:cs="Times New Roman"/>
          <w:bCs/>
          <w:sz w:val="28"/>
          <w:szCs w:val="28"/>
        </w:rPr>
        <w:t>собственность</w:t>
      </w:r>
      <w:proofErr w:type="gramEnd"/>
      <w:r w:rsidRPr="00C3352E">
        <w:rPr>
          <w:rFonts w:ascii="Times New Roman" w:hAnsi="Times New Roman" w:cs="Times New Roman"/>
          <w:bCs/>
          <w:sz w:val="28"/>
          <w:szCs w:val="28"/>
        </w:rPr>
        <w:t xml:space="preserve"> на который не разграничена.</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Аукционная документация, проект договора, информационное сообщение, постановление о проведении торгов в форме аукциона на право заключения договора аренды, были размещены на официальном сайте http://torgi.gov.ru/.</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Согласно протоколу рассмотрения заявок на участие в аукционе участниками аукциона были признаны два физических лица: гр. Б. и гр. К.</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Согласно протолку о результатах аукциона по продаже права на заключение договора аренды земельного участка от 06.12.2017 г. победителем аукциона признан гр. Б.</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12 декабря 2017 года по электронной почте сопроводительным письмом был направлен проект договора аренды земельного участка.</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Комиссией Управления установлено что, в адрес организатора торгов письменный отказ от гр. Б. не поступал, также организатору торгов не поступили подписанные гр. Б. проекты договора аренды земельного участка.</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15.01.2018 г.  в адрес Администрации вернулось заказное письмо (причина возврата - истек срок хранения), в котором находились проекты договоров аренды на земельный участок.</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 xml:space="preserve">Из письменных пояснений Богданова, представленных в Управление следует, что  причиной отказа от заключения договоров аренды на земельный участок стала финансовая ситуация связанная со значительными </w:t>
      </w:r>
      <w:r w:rsidRPr="00C3352E">
        <w:rPr>
          <w:rFonts w:ascii="Times New Roman" w:hAnsi="Times New Roman" w:cs="Times New Roman"/>
          <w:bCs/>
          <w:sz w:val="28"/>
          <w:szCs w:val="28"/>
        </w:rPr>
        <w:lastRenderedPageBreak/>
        <w:t xml:space="preserve">материальными затратами. Иные доводы в письменных пояснениях гр. Б. отсутствуют. </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proofErr w:type="gramStart"/>
      <w:r w:rsidRPr="00C3352E">
        <w:rPr>
          <w:rFonts w:ascii="Times New Roman" w:hAnsi="Times New Roman" w:cs="Times New Roman"/>
          <w:bCs/>
          <w:iCs/>
          <w:sz w:val="28"/>
          <w:szCs w:val="28"/>
        </w:rPr>
        <w:t xml:space="preserve">Пунктом 30 статьи 39.12 Земельного кодекса Российской Федерации установлено, что </w:t>
      </w:r>
      <w:r w:rsidRPr="00C3352E">
        <w:rPr>
          <w:rFonts w:ascii="Times New Roman" w:hAnsi="Times New Roman" w:cs="Times New Roman"/>
          <w:bCs/>
          <w:sz w:val="28"/>
          <w:szCs w:val="28"/>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8" w:history="1">
        <w:r w:rsidRPr="00C3352E">
          <w:rPr>
            <w:rStyle w:val="a6"/>
            <w:rFonts w:ascii="Times New Roman" w:hAnsi="Times New Roman" w:cs="Times New Roman"/>
            <w:color w:val="auto"/>
            <w:sz w:val="28"/>
            <w:szCs w:val="28"/>
          </w:rPr>
          <w:t>пунктом 13</w:t>
        </w:r>
      </w:hyperlink>
      <w:r w:rsidRPr="00C3352E">
        <w:rPr>
          <w:rFonts w:ascii="Times New Roman" w:hAnsi="Times New Roman" w:cs="Times New Roman"/>
          <w:bCs/>
          <w:sz w:val="28"/>
          <w:szCs w:val="28"/>
        </w:rPr>
        <w:t xml:space="preserve">, </w:t>
      </w:r>
      <w:hyperlink r:id="rId9" w:history="1">
        <w:r w:rsidRPr="00C3352E">
          <w:rPr>
            <w:rStyle w:val="a6"/>
            <w:rFonts w:ascii="Times New Roman" w:hAnsi="Times New Roman" w:cs="Times New Roman"/>
            <w:color w:val="auto"/>
            <w:sz w:val="28"/>
            <w:szCs w:val="28"/>
          </w:rPr>
          <w:t>14</w:t>
        </w:r>
      </w:hyperlink>
      <w:r w:rsidRPr="00C3352E">
        <w:rPr>
          <w:rFonts w:ascii="Times New Roman" w:hAnsi="Times New Roman" w:cs="Times New Roman"/>
          <w:bCs/>
          <w:sz w:val="28"/>
          <w:szCs w:val="28"/>
        </w:rPr>
        <w:t xml:space="preserve"> или </w:t>
      </w:r>
      <w:hyperlink r:id="rId10" w:history="1">
        <w:r w:rsidRPr="00C3352E">
          <w:rPr>
            <w:rStyle w:val="a6"/>
            <w:rFonts w:ascii="Times New Roman" w:hAnsi="Times New Roman" w:cs="Times New Roman"/>
            <w:color w:val="auto"/>
            <w:sz w:val="28"/>
            <w:szCs w:val="28"/>
          </w:rPr>
          <w:t>20</w:t>
        </w:r>
      </w:hyperlink>
      <w:r w:rsidRPr="00C3352E">
        <w:rPr>
          <w:rFonts w:ascii="Times New Roman" w:hAnsi="Times New Roman" w:cs="Times New Roman"/>
          <w:bCs/>
          <w:sz w:val="28"/>
          <w:szCs w:val="28"/>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r:id="rId11" w:history="1">
        <w:r w:rsidRPr="00C3352E">
          <w:rPr>
            <w:rStyle w:val="a6"/>
            <w:rFonts w:ascii="Times New Roman" w:hAnsi="Times New Roman" w:cs="Times New Roman"/>
            <w:color w:val="auto"/>
            <w:sz w:val="28"/>
            <w:szCs w:val="28"/>
          </w:rPr>
          <w:t>пунктом 24</w:t>
        </w:r>
      </w:hyperlink>
      <w:r w:rsidRPr="00C3352E">
        <w:rPr>
          <w:rFonts w:ascii="Times New Roman" w:hAnsi="Times New Roman" w:cs="Times New Roman"/>
          <w:bCs/>
          <w:sz w:val="28"/>
          <w:szCs w:val="28"/>
        </w:rPr>
        <w:t xml:space="preserve"> настоящей статьи, также</w:t>
      </w:r>
      <w:proofErr w:type="gramEnd"/>
      <w:r w:rsidRPr="00C3352E">
        <w:rPr>
          <w:rFonts w:ascii="Times New Roman" w:hAnsi="Times New Roman" w:cs="Times New Roman"/>
          <w:bCs/>
          <w:sz w:val="28"/>
          <w:szCs w:val="28"/>
        </w:rPr>
        <w:t xml:space="preserve"> </w:t>
      </w:r>
      <w:proofErr w:type="gramStart"/>
      <w:r w:rsidRPr="00C3352E">
        <w:rPr>
          <w:rFonts w:ascii="Times New Roman" w:hAnsi="Times New Roman" w:cs="Times New Roman"/>
          <w:bCs/>
          <w:sz w:val="28"/>
          <w:szCs w:val="28"/>
        </w:rPr>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12" w:history="1">
        <w:r w:rsidRPr="00C3352E">
          <w:rPr>
            <w:rStyle w:val="a6"/>
            <w:rFonts w:ascii="Times New Roman" w:hAnsi="Times New Roman" w:cs="Times New Roman"/>
            <w:color w:val="auto"/>
            <w:sz w:val="28"/>
            <w:szCs w:val="28"/>
            <w:u w:val="none"/>
          </w:rPr>
          <w:t>подпунктами 1</w:t>
        </w:r>
      </w:hyperlink>
      <w:r w:rsidRPr="00C3352E">
        <w:rPr>
          <w:rFonts w:ascii="Times New Roman" w:hAnsi="Times New Roman" w:cs="Times New Roman"/>
          <w:bCs/>
          <w:sz w:val="28"/>
          <w:szCs w:val="28"/>
        </w:rPr>
        <w:t xml:space="preserve"> - </w:t>
      </w:r>
      <w:hyperlink r:id="rId13" w:history="1">
        <w:r w:rsidRPr="00C3352E">
          <w:rPr>
            <w:rStyle w:val="a6"/>
            <w:rFonts w:ascii="Times New Roman" w:hAnsi="Times New Roman" w:cs="Times New Roman"/>
            <w:color w:val="auto"/>
            <w:sz w:val="28"/>
            <w:szCs w:val="28"/>
            <w:u w:val="none"/>
          </w:rPr>
          <w:t>3 пункта 29</w:t>
        </w:r>
      </w:hyperlink>
      <w:r w:rsidRPr="00C3352E">
        <w:rPr>
          <w:rFonts w:ascii="Times New Roman" w:hAnsi="Times New Roman" w:cs="Times New Roman"/>
          <w:bCs/>
          <w:sz w:val="28"/>
          <w:szCs w:val="28"/>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Комиссия Управления, руководствуясь указанным выше Порядком, решила включить гр. Б.  в реестр недобросовестных участников аукциона.</w:t>
      </w:r>
    </w:p>
    <w:p w:rsidR="00C3352E" w:rsidRPr="00C3352E" w:rsidRDefault="00C3352E" w:rsidP="00C3352E">
      <w:pPr>
        <w:pStyle w:val="a8"/>
        <w:tabs>
          <w:tab w:val="left" w:pos="567"/>
        </w:tabs>
        <w:ind w:left="0" w:firstLine="567"/>
        <w:jc w:val="both"/>
        <w:rPr>
          <w:rFonts w:ascii="Times New Roman" w:hAnsi="Times New Roman" w:cs="Times New Roman"/>
          <w:bCs/>
          <w:sz w:val="28"/>
          <w:szCs w:val="28"/>
        </w:rPr>
      </w:pPr>
      <w:r w:rsidRPr="00C3352E">
        <w:rPr>
          <w:rFonts w:ascii="Times New Roman" w:hAnsi="Times New Roman" w:cs="Times New Roman"/>
          <w:bCs/>
          <w:sz w:val="28"/>
          <w:szCs w:val="28"/>
        </w:rPr>
        <w:t>В соответствии с подпунктом 4 пункта 8 и пунктом 32 статьи 39.12. Земельного кодекса Российской Федерации гр. Б. в течение двух лет не имеет право участвовать в торгах по аренде и продаже земельных участков.</w:t>
      </w:r>
    </w:p>
    <w:p w:rsidR="00C3352E" w:rsidRPr="00C3352E" w:rsidRDefault="00C3352E" w:rsidP="000F1878">
      <w:pPr>
        <w:ind w:firstLine="709"/>
        <w:jc w:val="both"/>
        <w:rPr>
          <w:sz w:val="28"/>
          <w:szCs w:val="28"/>
        </w:rPr>
      </w:pPr>
    </w:p>
    <w:p w:rsidR="000F1878" w:rsidRPr="00C3352E" w:rsidRDefault="000F1878" w:rsidP="000F1878">
      <w:pPr>
        <w:ind w:firstLine="709"/>
        <w:jc w:val="both"/>
        <w:rPr>
          <w:sz w:val="28"/>
          <w:szCs w:val="28"/>
        </w:rPr>
      </w:pPr>
    </w:p>
    <w:p w:rsidR="00D95D1A" w:rsidRPr="00C3352E" w:rsidRDefault="00D95D1A" w:rsidP="00D95D1A">
      <w:pPr>
        <w:jc w:val="center"/>
        <w:rPr>
          <w:b/>
          <w:sz w:val="28"/>
          <w:szCs w:val="28"/>
        </w:rPr>
      </w:pPr>
    </w:p>
    <w:p w:rsidR="00D95D1A" w:rsidRPr="00C3352E" w:rsidRDefault="00C3352E" w:rsidP="00D95D1A">
      <w:pPr>
        <w:jc w:val="center"/>
        <w:rPr>
          <w:b/>
          <w:sz w:val="28"/>
          <w:szCs w:val="28"/>
          <w:u w:val="single"/>
        </w:rPr>
      </w:pPr>
      <w:r w:rsidRPr="00C3352E">
        <w:rPr>
          <w:b/>
          <w:sz w:val="28"/>
          <w:szCs w:val="28"/>
          <w:u w:val="single"/>
        </w:rPr>
        <w:t>4</w:t>
      </w:r>
      <w:r w:rsidR="00D95D1A" w:rsidRPr="00C3352E">
        <w:rPr>
          <w:b/>
          <w:sz w:val="28"/>
          <w:szCs w:val="28"/>
          <w:u w:val="single"/>
        </w:rPr>
        <w:t>. Правоприменительная практика по Федеральному закону № 44-ФЗ</w:t>
      </w:r>
    </w:p>
    <w:p w:rsidR="00D95D1A" w:rsidRPr="00C3352E" w:rsidRDefault="00D95D1A" w:rsidP="00D95D1A">
      <w:pPr>
        <w:ind w:firstLine="851"/>
        <w:jc w:val="both"/>
        <w:rPr>
          <w:sz w:val="28"/>
          <w:szCs w:val="28"/>
        </w:rPr>
      </w:pPr>
    </w:p>
    <w:p w:rsidR="00D95D1A" w:rsidRPr="00C3352E" w:rsidRDefault="00D95D1A" w:rsidP="00D95D1A">
      <w:pPr>
        <w:ind w:firstLine="851"/>
        <w:jc w:val="both"/>
        <w:rPr>
          <w:sz w:val="28"/>
          <w:szCs w:val="28"/>
        </w:rPr>
      </w:pPr>
      <w:r w:rsidRPr="00C3352E">
        <w:rPr>
          <w:sz w:val="28"/>
          <w:szCs w:val="28"/>
        </w:rPr>
        <w:t xml:space="preserve">Одним из основных направлений </w:t>
      </w:r>
      <w:proofErr w:type="gramStart"/>
      <w:r w:rsidRPr="00C3352E">
        <w:rPr>
          <w:sz w:val="28"/>
          <w:szCs w:val="28"/>
        </w:rPr>
        <w:t>деятельности Отдела контроля органов власти</w:t>
      </w:r>
      <w:proofErr w:type="gramEnd"/>
      <w:r w:rsidRPr="00C3352E">
        <w:rPr>
          <w:sz w:val="28"/>
          <w:szCs w:val="28"/>
        </w:rPr>
        <w:t xml:space="preserve"> и закупок является осуществление контроля за соблюдением Федерального закона № 44 «О контрактной системе  в сфере закупок товаров, работ, услуг для обеспечения государственных и муниципальных нужд».</w:t>
      </w:r>
    </w:p>
    <w:p w:rsidR="00D95D1A" w:rsidRPr="00C3352E" w:rsidRDefault="00D95D1A" w:rsidP="00D95D1A">
      <w:pPr>
        <w:ind w:firstLine="851"/>
        <w:jc w:val="both"/>
        <w:rPr>
          <w:sz w:val="28"/>
          <w:szCs w:val="28"/>
        </w:rPr>
      </w:pPr>
      <w:r w:rsidRPr="00C3352E">
        <w:rPr>
          <w:sz w:val="28"/>
          <w:szCs w:val="28"/>
        </w:rPr>
        <w:t>Субъектами контроля в данном случае являются:</w:t>
      </w:r>
    </w:p>
    <w:p w:rsidR="00D95D1A" w:rsidRPr="00C3352E" w:rsidRDefault="00D95D1A" w:rsidP="00D95D1A">
      <w:pPr>
        <w:ind w:firstLine="544"/>
        <w:jc w:val="both"/>
        <w:rPr>
          <w:sz w:val="28"/>
          <w:szCs w:val="28"/>
        </w:rPr>
      </w:pPr>
      <w:r w:rsidRPr="00C3352E">
        <w:rPr>
          <w:sz w:val="28"/>
          <w:szCs w:val="28"/>
        </w:rPr>
        <w:t xml:space="preserve">-заказчики, </w:t>
      </w:r>
    </w:p>
    <w:p w:rsidR="00D95D1A" w:rsidRPr="00C3352E" w:rsidRDefault="00D95D1A" w:rsidP="00D95D1A">
      <w:pPr>
        <w:ind w:firstLine="544"/>
        <w:jc w:val="both"/>
        <w:rPr>
          <w:sz w:val="28"/>
          <w:szCs w:val="28"/>
        </w:rPr>
      </w:pPr>
      <w:r w:rsidRPr="00C3352E">
        <w:rPr>
          <w:sz w:val="28"/>
          <w:szCs w:val="28"/>
        </w:rPr>
        <w:t xml:space="preserve">- контрактные службы, контрактные управляющие, </w:t>
      </w:r>
    </w:p>
    <w:p w:rsidR="00D95D1A" w:rsidRPr="00C3352E" w:rsidRDefault="00D95D1A" w:rsidP="00D95D1A">
      <w:pPr>
        <w:ind w:firstLine="544"/>
        <w:jc w:val="both"/>
        <w:rPr>
          <w:sz w:val="28"/>
          <w:szCs w:val="28"/>
        </w:rPr>
      </w:pPr>
      <w:r w:rsidRPr="00C3352E">
        <w:rPr>
          <w:sz w:val="28"/>
          <w:szCs w:val="28"/>
        </w:rPr>
        <w:t xml:space="preserve">- комиссии по осуществлению закупок и их члены, </w:t>
      </w:r>
    </w:p>
    <w:p w:rsidR="00D95D1A" w:rsidRPr="00C3352E" w:rsidRDefault="00D95D1A" w:rsidP="00D95D1A">
      <w:pPr>
        <w:ind w:firstLine="544"/>
        <w:jc w:val="both"/>
        <w:rPr>
          <w:sz w:val="28"/>
          <w:szCs w:val="28"/>
        </w:rPr>
      </w:pPr>
      <w:r w:rsidRPr="00C3352E">
        <w:rPr>
          <w:sz w:val="28"/>
          <w:szCs w:val="28"/>
        </w:rPr>
        <w:t>-уполномоченные органы, уполномоченные учреждения, специализированные организации,</w:t>
      </w:r>
    </w:p>
    <w:p w:rsidR="00D95D1A" w:rsidRPr="00C3352E" w:rsidRDefault="00D95D1A" w:rsidP="00D95D1A">
      <w:pPr>
        <w:ind w:firstLine="544"/>
        <w:jc w:val="both"/>
        <w:rPr>
          <w:sz w:val="28"/>
          <w:szCs w:val="28"/>
        </w:rPr>
      </w:pPr>
      <w:r w:rsidRPr="00C3352E">
        <w:rPr>
          <w:sz w:val="28"/>
          <w:szCs w:val="28"/>
        </w:rPr>
        <w:t>- операторы электронных площадок.</w:t>
      </w:r>
    </w:p>
    <w:p w:rsidR="00D95D1A" w:rsidRPr="00C3352E" w:rsidRDefault="00D95D1A" w:rsidP="00D95D1A">
      <w:pPr>
        <w:ind w:firstLine="851"/>
        <w:jc w:val="both"/>
        <w:rPr>
          <w:sz w:val="28"/>
          <w:szCs w:val="28"/>
        </w:rPr>
      </w:pPr>
      <w:r w:rsidRPr="00C3352E">
        <w:rPr>
          <w:sz w:val="28"/>
          <w:szCs w:val="28"/>
        </w:rPr>
        <w:t xml:space="preserve">В рамках осуществления </w:t>
      </w:r>
      <w:proofErr w:type="gramStart"/>
      <w:r w:rsidRPr="00C3352E">
        <w:rPr>
          <w:sz w:val="28"/>
          <w:szCs w:val="28"/>
        </w:rPr>
        <w:t>контроля за</w:t>
      </w:r>
      <w:proofErr w:type="gramEnd"/>
      <w:r w:rsidRPr="00C3352E">
        <w:rPr>
          <w:sz w:val="28"/>
          <w:szCs w:val="28"/>
        </w:rPr>
        <w:t xml:space="preserve"> соблюдением законодательства о контрактной системе сотрудники отдела рассматривают жалобы в порядке, предусмотренном ст. 106 </w:t>
      </w:r>
      <w:r w:rsidRPr="00C3352E">
        <w:rPr>
          <w:rStyle w:val="blk"/>
          <w:sz w:val="28"/>
          <w:szCs w:val="28"/>
        </w:rPr>
        <w:t>Закона о контрактной системе и проводят внеплановые проверки, по основаниям, указанным в ст. 99 Закона о контрактной системе.</w:t>
      </w:r>
    </w:p>
    <w:p w:rsidR="00D95D1A" w:rsidRPr="00C3352E" w:rsidRDefault="00D95D1A" w:rsidP="00D95D1A">
      <w:pPr>
        <w:ind w:firstLine="851"/>
        <w:jc w:val="both"/>
        <w:rPr>
          <w:sz w:val="28"/>
          <w:szCs w:val="28"/>
        </w:rPr>
      </w:pPr>
      <w:r w:rsidRPr="00C3352E">
        <w:rPr>
          <w:sz w:val="28"/>
          <w:szCs w:val="28"/>
        </w:rPr>
        <w:t xml:space="preserve">Так за истекший период 2018 года в отдел поступило 32 жалобы на действия субъектов контроля при проведении закупок, предусмотренных </w:t>
      </w:r>
      <w:r w:rsidRPr="00C3352E">
        <w:rPr>
          <w:sz w:val="28"/>
          <w:szCs w:val="28"/>
        </w:rPr>
        <w:lastRenderedPageBreak/>
        <w:t xml:space="preserve">Законом о контрактной системе, по </w:t>
      </w:r>
      <w:proofErr w:type="gramStart"/>
      <w:r w:rsidRPr="00C3352E">
        <w:rPr>
          <w:sz w:val="28"/>
          <w:szCs w:val="28"/>
        </w:rPr>
        <w:t>итогам</w:t>
      </w:r>
      <w:proofErr w:type="gramEnd"/>
      <w:r w:rsidRPr="00C3352E">
        <w:rPr>
          <w:sz w:val="28"/>
          <w:szCs w:val="28"/>
        </w:rPr>
        <w:t xml:space="preserve"> рассмотрения которых выявлено 4 закупки с нарушениями. Комиссией по контролю в сфере закупок выдано 3 предписания, для устранения выявленных нарушений.</w:t>
      </w:r>
    </w:p>
    <w:p w:rsidR="00D95D1A" w:rsidRPr="00C3352E" w:rsidRDefault="00D95D1A" w:rsidP="00D95D1A">
      <w:pPr>
        <w:ind w:firstLine="851"/>
        <w:jc w:val="both"/>
        <w:rPr>
          <w:sz w:val="28"/>
          <w:szCs w:val="28"/>
        </w:rPr>
      </w:pPr>
      <w:r w:rsidRPr="00C3352E">
        <w:rPr>
          <w:sz w:val="28"/>
          <w:szCs w:val="28"/>
        </w:rPr>
        <w:t>Помимо рассмотрения жалоб за истекший период 2018 года отделом проведено 2 внеплановых проверки, нарушений не выявлено.</w:t>
      </w:r>
    </w:p>
    <w:p w:rsidR="00D95D1A" w:rsidRPr="00C3352E" w:rsidRDefault="00D95D1A" w:rsidP="00D95D1A">
      <w:pPr>
        <w:ind w:firstLine="851"/>
        <w:jc w:val="both"/>
        <w:rPr>
          <w:sz w:val="28"/>
          <w:szCs w:val="28"/>
        </w:rPr>
      </w:pPr>
      <w:r w:rsidRPr="00C3352E">
        <w:rPr>
          <w:sz w:val="28"/>
          <w:szCs w:val="28"/>
        </w:rPr>
        <w:t xml:space="preserve">По сравнению с аналогичным периодом  2017 года количество жалоб и внеплановых проверок  уменьшилось, так же пропорционально уменьшилось и количество выявленных нарушений. Подобная тенденция говорит об относительной стабильности в понимании и правильном применении законодательства о контрактной системе, как заказчиками, так и участниками закупок, что связано, в том числе с постоянной динамичностью и развитием законодательного регулирования в данной сфере. </w:t>
      </w:r>
    </w:p>
    <w:p w:rsidR="00D95D1A" w:rsidRPr="00C3352E" w:rsidRDefault="00D95D1A" w:rsidP="00D95D1A">
      <w:pPr>
        <w:ind w:firstLine="851"/>
        <w:jc w:val="both"/>
        <w:rPr>
          <w:sz w:val="28"/>
          <w:szCs w:val="28"/>
        </w:rPr>
      </w:pPr>
      <w:r w:rsidRPr="00C3352E">
        <w:rPr>
          <w:sz w:val="28"/>
          <w:szCs w:val="28"/>
        </w:rPr>
        <w:t>Управлением осуществляется работа по привлечению должностных и юридических лиц к административной ответственности. За истекший период  2018 года возбуждено 8 дел об административных правонарушениях. Дела находятся в стадии рассмотрения.</w:t>
      </w:r>
    </w:p>
    <w:p w:rsidR="00D95D1A" w:rsidRPr="00C3352E" w:rsidRDefault="00D95D1A" w:rsidP="00D95D1A">
      <w:pPr>
        <w:ind w:firstLine="851"/>
        <w:jc w:val="both"/>
        <w:rPr>
          <w:sz w:val="28"/>
          <w:szCs w:val="28"/>
        </w:rPr>
      </w:pPr>
      <w:r w:rsidRPr="00C3352E">
        <w:rPr>
          <w:rStyle w:val="a5"/>
          <w:sz w:val="28"/>
          <w:szCs w:val="28"/>
        </w:rPr>
        <w:t>В период с 29.12.2017 г. по 11.01.2018 г.</w:t>
      </w:r>
      <w:r w:rsidRPr="00C3352E">
        <w:rPr>
          <w:sz w:val="28"/>
          <w:szCs w:val="28"/>
        </w:rPr>
        <w:t> вступили в силу многочисленные изменения в законодательство Российской Федерации о контрактной системе.</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1-Е ИЗМЕНЕНИЕ: Возобновлено действие «блокирующего» контроля, предусмотренного частью 5 статьи 99 Закона № 44-ФЗ о контрактной системе, в отношении заказчиков, осуществляющих закупки для обеспечения федеральных нужд.</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rStyle w:val="a5"/>
          <w:sz w:val="28"/>
          <w:szCs w:val="28"/>
        </w:rPr>
        <w:t>С 01 января 2018 года</w:t>
      </w:r>
      <w:r w:rsidRPr="00C3352E">
        <w:rPr>
          <w:sz w:val="28"/>
          <w:szCs w:val="28"/>
        </w:rPr>
        <w:t> возобновлено действие положений абзаца второго пункта 14, абзаца второго пункта 15 (</w:t>
      </w:r>
      <w:r w:rsidRPr="00C3352E">
        <w:rPr>
          <w:rStyle w:val="a5"/>
          <w:sz w:val="28"/>
          <w:szCs w:val="28"/>
        </w:rPr>
        <w:t xml:space="preserve">в части </w:t>
      </w:r>
      <w:proofErr w:type="spellStart"/>
      <w:r w:rsidRPr="00C3352E">
        <w:rPr>
          <w:rStyle w:val="a5"/>
          <w:sz w:val="28"/>
          <w:szCs w:val="28"/>
        </w:rPr>
        <w:t>неразмещения</w:t>
      </w:r>
      <w:proofErr w:type="spellEnd"/>
      <w:r w:rsidRPr="00C3352E">
        <w:rPr>
          <w:rStyle w:val="a5"/>
          <w:sz w:val="28"/>
          <w:szCs w:val="28"/>
        </w:rPr>
        <w:t xml:space="preserve"> в единой информационной системе в сфере закупок объектов контроля до устранения выявленных нарушений</w:t>
      </w:r>
      <w:r w:rsidRPr="00C3352E">
        <w:rPr>
          <w:sz w:val="28"/>
          <w:szCs w:val="28"/>
        </w:rPr>
        <w:t>)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C3352E">
        <w:rPr>
          <w:sz w:val="28"/>
          <w:szCs w:val="28"/>
        </w:rPr>
        <w:t xml:space="preserve"> Российской Федерации от 12 декабря 2015 г. N 1367, </w:t>
      </w:r>
      <w:r w:rsidRPr="00C3352E">
        <w:rPr>
          <w:rStyle w:val="a5"/>
          <w:sz w:val="28"/>
          <w:szCs w:val="28"/>
        </w:rPr>
        <w:t>в отношении федеральных заказчиков.</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Данная категория заказчиков – </w:t>
      </w:r>
      <w:r w:rsidRPr="00C3352E">
        <w:rPr>
          <w:sz w:val="28"/>
          <w:szCs w:val="28"/>
          <w:u w:val="single"/>
        </w:rPr>
        <w:t>заказчики, осуществляющие закупки для обеспечения федеральных нужд</w:t>
      </w:r>
      <w:r w:rsidRPr="00C3352E">
        <w:rPr>
          <w:sz w:val="28"/>
          <w:szCs w:val="28"/>
        </w:rPr>
        <w:t>, не смогут размещать в единой информационной системе в сфере закупок информацию и документы, являющиеся объектом контроля, до устранения выявленных нарушений субъектами контроля – Федеральным казначейством, органами управления государственными внебюджетными фондами.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При этом «блокирующий» контроль в отношении заказчиков, осуществляющих закупки </w:t>
      </w:r>
      <w:r w:rsidRPr="00C3352E">
        <w:rPr>
          <w:sz w:val="28"/>
          <w:szCs w:val="28"/>
          <w:u w:val="single"/>
        </w:rPr>
        <w:t>для обеспечения государственных нужд субъектов РФ и муниципальных нужд,</w:t>
      </w:r>
      <w:r w:rsidRPr="00C3352E">
        <w:rPr>
          <w:sz w:val="28"/>
          <w:szCs w:val="28"/>
        </w:rPr>
        <w:t xml:space="preserve"> ранее был приостановлен </w:t>
      </w:r>
      <w:r w:rsidRPr="00C3352E">
        <w:rPr>
          <w:rStyle w:val="a5"/>
          <w:sz w:val="28"/>
          <w:szCs w:val="28"/>
        </w:rPr>
        <w:t>до 01 января 2019 года</w:t>
      </w:r>
      <w:r w:rsidRPr="00C3352E">
        <w:rPr>
          <w:sz w:val="28"/>
          <w:szCs w:val="28"/>
        </w:rPr>
        <w:t xml:space="preserve"> (см. постановление Правительства РФ от 20.03.2017 № 315 "О внесении изменений в Правила осуществления контроля, предусмотренного частью 5 статьи 99 Федерального закона "О контрактной системе в сфере закупок </w:t>
      </w:r>
      <w:r w:rsidRPr="00C3352E">
        <w:rPr>
          <w:sz w:val="28"/>
          <w:szCs w:val="28"/>
        </w:rPr>
        <w:lastRenderedPageBreak/>
        <w:t>товаров, работ, услуг для обеспечения государственных и</w:t>
      </w:r>
      <w:proofErr w:type="gramEnd"/>
      <w:r w:rsidRPr="00C3352E">
        <w:rPr>
          <w:sz w:val="28"/>
          <w:szCs w:val="28"/>
        </w:rPr>
        <w:t xml:space="preserve"> муниципальных нужд").</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2-Е ИЗМЕНЕНИЕ: Приостановление проверки органами Федерального казначейства сведений, направляемых заказчиками в Реестр контрактов, продлено до 01 января 2019 года.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Постановлением Правительства РФ от 29 декабря 2017 г. № 1689 продлено </w:t>
      </w:r>
      <w:r w:rsidRPr="00C3352E">
        <w:rPr>
          <w:rStyle w:val="a5"/>
          <w:sz w:val="28"/>
          <w:szCs w:val="28"/>
        </w:rPr>
        <w:t>до 01 января 2019 года</w:t>
      </w:r>
      <w:r w:rsidRPr="00C3352E">
        <w:rPr>
          <w:sz w:val="28"/>
          <w:szCs w:val="28"/>
        </w:rPr>
        <w:t> приостановление действия подпункта "в" пункта 14 Правил ведения реестра контрактов, заключенных заказчиками, утвержденных постановлением Правительства РФ № 1084 от 28 ноября 2013 г. в части проверки непротиворечивости содержащихся в представленных заказчиком информации и документах данных о сроке исполнения контракта, количестве товара, объеме работ и услуг (при</w:t>
      </w:r>
      <w:proofErr w:type="gramEnd"/>
      <w:r w:rsidRPr="00C3352E">
        <w:rPr>
          <w:sz w:val="28"/>
          <w:szCs w:val="28"/>
        </w:rPr>
        <w:t xml:space="preserve"> </w:t>
      </w:r>
      <w:proofErr w:type="gramStart"/>
      <w:r w:rsidRPr="00C3352E">
        <w:rPr>
          <w:sz w:val="28"/>
          <w:szCs w:val="28"/>
        </w:rPr>
        <w:t>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 друг другу, а также условиям принимаемого (принятого) к учету бюджетного обязательства получателя средств соответствующего бюджета.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Кроме того, этим же постановлением Правительства РФ </w:t>
      </w:r>
      <w:r w:rsidRPr="00C3352E">
        <w:rPr>
          <w:rStyle w:val="a5"/>
          <w:sz w:val="28"/>
          <w:szCs w:val="28"/>
        </w:rPr>
        <w:t>до 01 января 2019 года</w:t>
      </w:r>
      <w:r w:rsidRPr="00C3352E">
        <w:rPr>
          <w:sz w:val="28"/>
          <w:szCs w:val="28"/>
        </w:rPr>
        <w:t> продлено приостановление действия пунктов 2, 10, 18 и 22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Эти пункты предусматривают ведение Реестра контрактов, содержащего сведения, составляющие государственную тайну, исключительно органами Федерального казначейства.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До 01 января 2019 года</w:t>
      </w:r>
      <w:r w:rsidRPr="00C3352E">
        <w:rPr>
          <w:sz w:val="28"/>
          <w:szCs w:val="28"/>
        </w:rPr>
        <w:t xml:space="preserve"> допускается ведение такого Реестра контрактов, содержащего сведения, составляющие </w:t>
      </w:r>
      <w:proofErr w:type="spellStart"/>
      <w:r w:rsidRPr="00C3352E">
        <w:rPr>
          <w:sz w:val="28"/>
          <w:szCs w:val="28"/>
        </w:rPr>
        <w:t>гостайну</w:t>
      </w:r>
      <w:proofErr w:type="spellEnd"/>
      <w:r w:rsidRPr="00C3352E">
        <w:rPr>
          <w:sz w:val="28"/>
          <w:szCs w:val="28"/>
        </w:rPr>
        <w:t>, Федеральным казначейством, уполномоченным органом исполнительной власти субъекта РФ и уполномоченным органом местного самоуправления.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3-Е ИЗМЕНЕНИЕ:</w:t>
      </w:r>
      <w:r w:rsidRPr="00C3352E">
        <w:rPr>
          <w:sz w:val="28"/>
          <w:szCs w:val="28"/>
        </w:rPr>
        <w:t> </w:t>
      </w:r>
      <w:r w:rsidRPr="00C3352E">
        <w:rPr>
          <w:rStyle w:val="a5"/>
          <w:sz w:val="28"/>
          <w:szCs w:val="28"/>
        </w:rPr>
        <w:t>Изменён порядок рассмотрения контрольными органами обращений физических лиц, в том числе жалоб на действия (бездействие) заказчика, уполномоченного органа, уполномоченного учреждения, комиссии по осуществлению закупок, контрактной службы, контрактного управляющего.</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11.01.2018 г.</w:t>
      </w:r>
      <w:r w:rsidRPr="00C3352E">
        <w:rPr>
          <w:sz w:val="28"/>
          <w:szCs w:val="28"/>
        </w:rPr>
        <w:t> Федеральным законом от 31.12.2017 № 504-ФЗ</w:t>
      </w:r>
      <w:proofErr w:type="gramStart"/>
      <w:r w:rsidRPr="00C3352E">
        <w:rPr>
          <w:sz w:val="28"/>
          <w:szCs w:val="28"/>
        </w:rPr>
        <w:t>"О</w:t>
      </w:r>
      <w:proofErr w:type="gramEnd"/>
      <w:r w:rsidRPr="00C3352E">
        <w:rPr>
          <w:sz w:val="28"/>
          <w:szCs w:val="28"/>
        </w:rPr>
        <w:t xml:space="preserve">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Pr="00C3352E">
        <w:rPr>
          <w:rStyle w:val="a5"/>
          <w:sz w:val="28"/>
          <w:szCs w:val="28"/>
        </w:rPr>
        <w:t>статья 99 Закона № 44-ФЗ о контрактной системе дополняется частью 15.1.</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Данная норма устанавливает новый порядок рассмотрения обращений любых физических лиц (в том числе физических лиц, осуществляющих предпринимательскую деятельность без образования юридического лица, то есть индивидуальных предпринимателей) контрольными органами в сфере закупок: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lastRenderedPageBreak/>
        <w:t>- обращение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w:t>
      </w:r>
      <w:r w:rsidRPr="00C3352E">
        <w:rPr>
          <w:rStyle w:val="a5"/>
          <w:sz w:val="28"/>
          <w:szCs w:val="28"/>
        </w:rPr>
        <w:t>поступившие от физического лица, которое не соответствует требованиям пункта 1 части 1 статьи 31 Закона № 44-ФЗ о контрактной системе  в отношении объекта этой закупки и права и законные интересы которого не</w:t>
      </w:r>
      <w:proofErr w:type="gramEnd"/>
      <w:r w:rsidRPr="00C3352E">
        <w:rPr>
          <w:rStyle w:val="a5"/>
          <w:sz w:val="28"/>
          <w:szCs w:val="28"/>
        </w:rPr>
        <w:t xml:space="preserve"> нарушены такими действиями (бездействием), положениями этих документации, извещения</w:t>
      </w:r>
      <w:r w:rsidRPr="00C3352E">
        <w:rPr>
          <w:sz w:val="28"/>
          <w:szCs w:val="28"/>
        </w:rPr>
        <w:t>,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То есть если физическое лицо, в том числе индивидуальный предприниматель, не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у физического лица отсутствует лицензия, членство в СРО, государственная аккредитация и т.п.), то </w:t>
      </w:r>
      <w:r w:rsidRPr="00C3352E">
        <w:rPr>
          <w:rStyle w:val="a5"/>
          <w:sz w:val="28"/>
          <w:szCs w:val="28"/>
        </w:rPr>
        <w:t>жалоба такого физического лица (в том числе индивидуального предпринимателя) не подлежит рассмотрению контрольным</w:t>
      </w:r>
      <w:proofErr w:type="gramEnd"/>
      <w:r w:rsidRPr="00C3352E">
        <w:rPr>
          <w:rStyle w:val="a5"/>
          <w:sz w:val="28"/>
          <w:szCs w:val="28"/>
        </w:rPr>
        <w:t xml:space="preserve"> органом в сфере закупок в порядке главы 6 Закона № 44-ФЗ о контрактной системе.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Такие обращения физических лиц (в том числе физических лиц, осуществляющих предпринимательскую деятельность без образования юридического лица) рассматриваются </w:t>
      </w:r>
      <w:r w:rsidRPr="00C3352E">
        <w:rPr>
          <w:rStyle w:val="a5"/>
          <w:sz w:val="28"/>
          <w:szCs w:val="28"/>
        </w:rPr>
        <w:t>с 11.01.2018 г.</w:t>
      </w:r>
      <w:r w:rsidRPr="00C3352E">
        <w:rPr>
          <w:sz w:val="28"/>
          <w:szCs w:val="28"/>
        </w:rPr>
        <w:t> контрольным органом в сфере закупок </w:t>
      </w:r>
      <w:r w:rsidRPr="00C3352E">
        <w:rPr>
          <w:rStyle w:val="a5"/>
          <w:sz w:val="28"/>
          <w:szCs w:val="28"/>
        </w:rPr>
        <w:t>в общем порядке рассмотрения обращения граждан.</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Обращаем внимание читателей на то, что данная поправка касается только жалоб физических лиц, не соответствующих требованиям пункта 1 части 1 статьи 31 Закона № 44-ФЗ о контрактной системе.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Поэтому на ситуацию с так называемыми «профессиональными жалобщиками», которые не соответствуют требованиям пункта 1 части 1 статьи 31 Закона № 44-ФЗ о контрактной системе и подают жалобы от имени юридических лиц, фактически не осуществляющих никакой предпринимательской деятельности, не влияют.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center"/>
        <w:rPr>
          <w:sz w:val="28"/>
          <w:szCs w:val="28"/>
        </w:rPr>
      </w:pPr>
      <w:r w:rsidRPr="00C3352E">
        <w:rPr>
          <w:rStyle w:val="a5"/>
          <w:color w:val="000000"/>
          <w:sz w:val="28"/>
          <w:szCs w:val="28"/>
        </w:rPr>
        <w:t>2-й БЛОК ИЗМЕНЕНИЙ: ИЗМЕНЕНИЯ В ПРАВИЛАХ ОПИСАНИЯ ОБЪЕКТА ЗАКУПКИ.</w:t>
      </w:r>
      <w:r w:rsidRPr="00C3352E">
        <w:rPr>
          <w:color w:val="000000"/>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1-Е ИЗМЕНЕНИЕ: Снят запрет на так называемое "необъективное описание объекта закупки" и на указание в описании объекта закупки товарного знака при поставке товаров, если такое указание на товарный знак сопровождается фразой «или эквивалент».</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11.01.2018 г.</w:t>
      </w:r>
      <w:r w:rsidRPr="00C3352E">
        <w:rPr>
          <w:sz w:val="28"/>
          <w:szCs w:val="28"/>
        </w:rPr>
        <w:t> Федеральным законом от 31.12.2017 № 504-ФЗ</w:t>
      </w:r>
      <w:proofErr w:type="gramStart"/>
      <w:r w:rsidRPr="00C3352E">
        <w:rPr>
          <w:sz w:val="28"/>
          <w:szCs w:val="28"/>
        </w:rPr>
        <w:t>"О</w:t>
      </w:r>
      <w:proofErr w:type="gramEnd"/>
      <w:r w:rsidRPr="00C3352E">
        <w:rPr>
          <w:sz w:val="28"/>
          <w:szCs w:val="28"/>
        </w:rPr>
        <w:t xml:space="preserve"> внесении изменений в Федеральный закон "О контрактной системе в сфере закупок товаров, работ, услуг для обеспечения государственных и </w:t>
      </w:r>
      <w:r w:rsidRPr="00C3352E">
        <w:rPr>
          <w:sz w:val="28"/>
          <w:szCs w:val="28"/>
        </w:rPr>
        <w:lastRenderedPageBreak/>
        <w:t>муниципальных нужд" </w:t>
      </w:r>
      <w:r w:rsidRPr="00C3352E">
        <w:rPr>
          <w:rStyle w:val="a5"/>
          <w:sz w:val="28"/>
          <w:szCs w:val="28"/>
        </w:rPr>
        <w:t>изложен в новой редакции пункт 1 части 1 статьи 33 Закона № 44-ФЗ о контрактной системе:</w:t>
      </w:r>
      <w:r w:rsidRPr="00C3352E">
        <w:rPr>
          <w:sz w:val="28"/>
          <w:szCs w:val="28"/>
        </w:rPr>
        <w:t> </w:t>
      </w:r>
    </w:p>
    <w:tbl>
      <w:tblPr>
        <w:tblW w:w="9405" w:type="dxa"/>
        <w:tblCellSpacing w:w="0" w:type="dxa"/>
        <w:tblBorders>
          <w:top w:val="single" w:sz="12" w:space="0" w:color="FFCC00"/>
          <w:left w:val="single" w:sz="12" w:space="0" w:color="FFCC00"/>
          <w:bottom w:val="single" w:sz="12" w:space="0" w:color="FFCC00"/>
          <w:right w:val="single" w:sz="12" w:space="0" w:color="FFCC00"/>
        </w:tblBorders>
        <w:shd w:val="clear" w:color="auto" w:fill="FFCC33"/>
        <w:tblCellMar>
          <w:left w:w="0" w:type="dxa"/>
          <w:right w:w="0" w:type="dxa"/>
        </w:tblCellMar>
        <w:tblLook w:val="04A0"/>
      </w:tblPr>
      <w:tblGrid>
        <w:gridCol w:w="9405"/>
      </w:tblGrid>
      <w:tr w:rsidR="00D95D1A" w:rsidRPr="00C3352E" w:rsidTr="0080681C">
        <w:trPr>
          <w:trHeight w:val="3364"/>
          <w:tblCellSpacing w:w="0" w:type="dxa"/>
        </w:trPr>
        <w:tc>
          <w:tcPr>
            <w:tcW w:w="9405" w:type="dxa"/>
            <w:tcBorders>
              <w:top w:val="outset" w:sz="6" w:space="0" w:color="auto"/>
              <w:left w:val="outset" w:sz="6" w:space="0" w:color="auto"/>
              <w:bottom w:val="outset" w:sz="6" w:space="0" w:color="auto"/>
              <w:right w:val="outset" w:sz="6" w:space="0" w:color="auto"/>
            </w:tcBorders>
            <w:shd w:val="clear" w:color="auto" w:fill="FFCC33"/>
            <w:hideMark/>
          </w:tcPr>
          <w:p w:rsidR="00D95D1A" w:rsidRPr="00C3352E" w:rsidRDefault="00D95D1A" w:rsidP="0080681C">
            <w:pPr>
              <w:pStyle w:val="a4"/>
              <w:spacing w:before="0" w:beforeAutospacing="0" w:after="0" w:afterAutospacing="0"/>
              <w:ind w:firstLine="851"/>
              <w:jc w:val="both"/>
              <w:rPr>
                <w:i/>
                <w:sz w:val="28"/>
                <w:szCs w:val="28"/>
              </w:rPr>
            </w:pPr>
            <w:r w:rsidRPr="00C3352E">
              <w:rPr>
                <w:rStyle w:val="a7"/>
                <w:sz w:val="28"/>
                <w:szCs w:val="28"/>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C3352E">
              <w:rPr>
                <w:rStyle w:val="a5"/>
                <w:color w:val="FF0000"/>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w:t>
            </w:r>
            <w:r w:rsidRPr="00C3352E">
              <w:rPr>
                <w:rStyle w:val="a7"/>
                <w:sz w:val="28"/>
                <w:szCs w:val="28"/>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C3352E">
              <w:rPr>
                <w:rStyle w:val="a7"/>
                <w:sz w:val="28"/>
                <w:szCs w:val="28"/>
              </w:rPr>
              <w:t xml:space="preserve"> указанные машины и оборудование.</w:t>
            </w:r>
          </w:p>
        </w:tc>
      </w:tr>
    </w:tbl>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Как видно из содержания новой редакции этой нормы закона, она содержит следующие существенные изменения: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w:t>
      </w:r>
      <w:r w:rsidRPr="00C3352E">
        <w:rPr>
          <w:sz w:val="28"/>
          <w:szCs w:val="28"/>
        </w:rPr>
        <w:t> </w:t>
      </w:r>
      <w:r w:rsidRPr="00C3352E">
        <w:rPr>
          <w:rStyle w:val="a5"/>
          <w:sz w:val="28"/>
          <w:szCs w:val="28"/>
        </w:rPr>
        <w:t>Из Закона № 44-ФЗ о контрактной системе исключено требование о том, что описание объекта закупки должно носить объективный характер</w:t>
      </w:r>
      <w:r w:rsidRPr="00C3352E">
        <w:rPr>
          <w:rStyle w:val="a5"/>
          <w:color w:val="0000FF"/>
          <w:sz w:val="28"/>
          <w:szCs w:val="28"/>
        </w:rPr>
        <w:t>.</w:t>
      </w:r>
      <w:r w:rsidRPr="00C3352E">
        <w:rPr>
          <w:color w:val="0000FF"/>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w:t>
      </w:r>
      <w:r w:rsidRPr="00C3352E">
        <w:rPr>
          <w:sz w:val="28"/>
          <w:szCs w:val="28"/>
        </w:rPr>
        <w:t> Разрешено при описании объекта закупки указывать товарный знак конкретного производителя при условии сопровождения такого указания словами «или эквивалент», в том числе и при поставке товара.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В ранее действующей редакции нормы Закона № 44-ФЗ о контрактной системе допускалось указывать товарный знак, сопровождаемый фразой «или эквивалент» только </w:t>
      </w:r>
      <w:r w:rsidRPr="00C3352E">
        <w:rPr>
          <w:rStyle w:val="a7"/>
          <w:bCs/>
          <w:sz w:val="28"/>
          <w:szCs w:val="28"/>
        </w:rPr>
        <w:t>«в случае, если </w:t>
      </w:r>
      <w:r w:rsidRPr="00C3352E">
        <w:rPr>
          <w:rStyle w:val="a7"/>
          <w:bCs/>
          <w:color w:val="FF0000"/>
          <w:sz w:val="28"/>
          <w:szCs w:val="28"/>
        </w:rPr>
        <w:t>при выполнении работ, оказании услуг</w:t>
      </w:r>
      <w:r w:rsidRPr="00C3352E">
        <w:rPr>
          <w:rStyle w:val="a7"/>
          <w:bCs/>
          <w:sz w:val="28"/>
          <w:szCs w:val="28"/>
        </w:rPr>
        <w:t> предполагается использовать товары, поставки которых не являются предметом контракта».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Данные поправки соответствуют интересам заказчиков, поскольку исключают возможность произвольного вменения контрольным органом в сфере закупок заказчиком «нарушения правил объективного описания объекта закупки».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11.01.2018 г. </w:t>
      </w:r>
      <w:r w:rsidRPr="00C3352E">
        <w:rPr>
          <w:sz w:val="28"/>
          <w:szCs w:val="28"/>
          <w:u w:val="single"/>
        </w:rPr>
        <w:t> контрольные органы в сфере закупок и податели жалоб будут обязаны устанавливать и доказывать конкретные нарушения правил описания объекта закупки, а не просто декларировать, что описание объекта закупки не носит объективного характера.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 xml:space="preserve">2-Е ИЗМЕНЕНИЕ: Вступили в силу особенности описания лекарственных препаратов для медицинского применения, являющихся </w:t>
      </w:r>
      <w:r w:rsidRPr="00C3352E">
        <w:rPr>
          <w:rStyle w:val="a5"/>
          <w:sz w:val="28"/>
          <w:szCs w:val="28"/>
        </w:rPr>
        <w:lastRenderedPageBreak/>
        <w:t>объектом закупки для обеспечения государственных и муниципальных нужд.</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01 января 2018 года </w:t>
      </w:r>
      <w:r w:rsidRPr="00C3352E">
        <w:rPr>
          <w:sz w:val="28"/>
          <w:szCs w:val="28"/>
        </w:rPr>
        <w:t>вступило в силу Постановление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Данное постановление издано в рамках реализации части 5 статьи 33 Закона № 44-ФЗ о контрактной системе и </w:t>
      </w:r>
      <w:r w:rsidRPr="00C3352E">
        <w:rPr>
          <w:rStyle w:val="a5"/>
          <w:sz w:val="28"/>
          <w:szCs w:val="28"/>
        </w:rPr>
        <w:t>устанавливает сведения, которые заказчики обязаны и вправе указывать при описании лекарственных препаратов в документации о закупке помимо сведений, предусмотренных пунктом 6 части 1 статьи 33 Закона № 44-ФЗ о контрактной системе.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Кроме того, предусмотрен запрет на описание характеристик лекарственных препаратов, содержащихся в инструкциях по применению этих лекарственных препаратов и указывающих на конкретных производителей лекарственных препаратов.</w:t>
      </w:r>
      <w:r w:rsidRPr="00C3352E">
        <w:rPr>
          <w:rStyle w:val="a5"/>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center"/>
        <w:rPr>
          <w:sz w:val="28"/>
          <w:szCs w:val="28"/>
        </w:rPr>
      </w:pPr>
      <w:r w:rsidRPr="00C3352E">
        <w:rPr>
          <w:rStyle w:val="a5"/>
          <w:sz w:val="28"/>
          <w:szCs w:val="28"/>
        </w:rPr>
        <w:t>3-Й БЛОК ИЗМЕНЕНИЙ: ИЗМЕНЕНИЯ В ПОРЯДКЕ ЗАКЛЮЧЕНИЯ КОНТРАКТОВ</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1-Е ИЗМЕНЕНИЕ: Государственные и муниципальные заказчики с 01.01.2018 г. вправе заключать государственные и муниципальные контракты в период отзыва лимитов бюджетных обязательств.</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rStyle w:val="a5"/>
          <w:sz w:val="28"/>
          <w:szCs w:val="28"/>
        </w:rPr>
        <w:t>С 01.01.2018 г.</w:t>
      </w:r>
      <w:r w:rsidRPr="00C3352E">
        <w:rPr>
          <w:sz w:val="28"/>
          <w:szCs w:val="28"/>
        </w:rPr>
        <w:t> Федеральным законом от 18.07.2017 г.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w:t>
      </w:r>
      <w:r w:rsidRPr="00C3352E">
        <w:rPr>
          <w:rStyle w:val="a5"/>
          <w:sz w:val="28"/>
          <w:szCs w:val="28"/>
        </w:rPr>
        <w:t>изложен в новой редакции пункт 3 статьи 72 Бюджетного кодекса РФ.</w:t>
      </w:r>
      <w:r w:rsidRPr="00C3352E">
        <w:rPr>
          <w:sz w:val="28"/>
          <w:szCs w:val="28"/>
        </w:rPr>
        <w:t>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Согласно новой редакции этой нормы Бюджетного кодекса РФ 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w:t>
      </w:r>
      <w:r w:rsidRPr="00C3352E">
        <w:rPr>
          <w:sz w:val="28"/>
          <w:szCs w:val="28"/>
          <w:u w:val="single"/>
        </w:rPr>
        <w:t>в размере, не превышающем объема принимаемых бюджетных обязательств, поставленных на учет в порядке, установленном финансовым органом</w:t>
      </w:r>
      <w:r w:rsidRPr="00C3352E">
        <w:rPr>
          <w:sz w:val="28"/>
          <w:szCs w:val="28"/>
        </w:rPr>
        <w:t>.</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2-Е ИЗМЕНЕНИЕ: Заказчики в случае отказа от заключения контракта с победителем процедуры закупки по основаниям, предусмотренным частями 9 и 10 статьи 31 Закона № 44-ФЗ о контрактной системе, с 11.01.2018 г. получают право на заключение контракта со следующим участником закупки.</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11.01.2018 г. </w:t>
      </w:r>
      <w:r w:rsidRPr="00C3352E">
        <w:rPr>
          <w:sz w:val="28"/>
          <w:szCs w:val="28"/>
        </w:rPr>
        <w:t>Федеральным законом от 31.12.2017 № 504-ФЗ</w:t>
      </w:r>
      <w:proofErr w:type="gramStart"/>
      <w:r w:rsidRPr="00C3352E">
        <w:rPr>
          <w:sz w:val="28"/>
          <w:szCs w:val="28"/>
        </w:rPr>
        <w:t>"О</w:t>
      </w:r>
      <w:proofErr w:type="gramEnd"/>
      <w:r w:rsidRPr="00C3352E">
        <w:rPr>
          <w:sz w:val="28"/>
          <w:szCs w:val="28"/>
        </w:rPr>
        <w:t xml:space="preserve"> внесении изменений в Федеральный закон "О контрактной системе в сфере закупок товаров, работ, услуг для обеспечения государственных и </w:t>
      </w:r>
      <w:r w:rsidRPr="00C3352E">
        <w:rPr>
          <w:sz w:val="28"/>
          <w:szCs w:val="28"/>
        </w:rPr>
        <w:lastRenderedPageBreak/>
        <w:t>муниципальных нужд" </w:t>
      </w:r>
      <w:r w:rsidRPr="00C3352E">
        <w:rPr>
          <w:rStyle w:val="a5"/>
          <w:sz w:val="28"/>
          <w:szCs w:val="28"/>
        </w:rPr>
        <w:t>вводится в действие новая редакция части 11 статьи 31 Закона № 44-ФЗ о контрактной системе.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Данная норма устанавливает право заказчика в случае отказа от заключения контракта с победителем определения поставщика (подрядчика, исполнителя) </w:t>
      </w:r>
      <w:r w:rsidRPr="00C3352E">
        <w:rPr>
          <w:rStyle w:val="a5"/>
          <w:sz w:val="28"/>
          <w:szCs w:val="28"/>
        </w:rPr>
        <w:t>по основаниям, предусмотренным частями 9 и 10 статьи 31 Закона № 44-ФЗ о контрактной системе</w:t>
      </w:r>
      <w:r w:rsidRPr="00C3352E">
        <w:rPr>
          <w:sz w:val="28"/>
          <w:szCs w:val="28"/>
        </w:rPr>
        <w:t xml:space="preserve">, заключить контракт с иным участником закупки, который предложил такую же, как и победитель такой закупки, цену контракта или </w:t>
      </w:r>
      <w:proofErr w:type="gramStart"/>
      <w:r w:rsidRPr="00C3352E">
        <w:rPr>
          <w:sz w:val="28"/>
          <w:szCs w:val="28"/>
        </w:rPr>
        <w:t>предложение</w:t>
      </w:r>
      <w:proofErr w:type="gramEnd"/>
      <w:r w:rsidRPr="00C3352E">
        <w:rPr>
          <w:sz w:val="28"/>
          <w:szCs w:val="28"/>
        </w:rPr>
        <w:t xml:space="preserve"> о цене контракта которого содержит лучшие условия по цене контракта, </w:t>
      </w:r>
      <w:proofErr w:type="gramStart"/>
      <w:r w:rsidRPr="00C3352E">
        <w:rPr>
          <w:sz w:val="28"/>
          <w:szCs w:val="28"/>
        </w:rPr>
        <w:t>следующие</w:t>
      </w:r>
      <w:proofErr w:type="gramEnd"/>
      <w:r w:rsidRPr="00C3352E">
        <w:rPr>
          <w:sz w:val="28"/>
          <w:szCs w:val="28"/>
        </w:rPr>
        <w:t xml:space="preserve"> после условий, предложенных победителем.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При этом такой контракт заключается в порядке, установленном для заключения контракта в случае уклонения победителя закупки от заключения контракта.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Однако, победитель закупки, с которым заказчик отказался заключить контракт </w:t>
      </w:r>
      <w:r w:rsidRPr="00C3352E">
        <w:rPr>
          <w:rStyle w:val="a5"/>
          <w:sz w:val="28"/>
          <w:szCs w:val="28"/>
        </w:rPr>
        <w:t>по основаниям, указанным в части 9 и пункте 1 части 10 статьи 31 Закона № 44-ФЗ о контрактной системе,</w:t>
      </w:r>
      <w:r w:rsidRPr="00C3352E">
        <w:rPr>
          <w:sz w:val="28"/>
          <w:szCs w:val="28"/>
        </w:rPr>
        <w:t> не считается уклонившимся от заключения контракта и, соответственно, сведения о нём не направляются в ФАС для включения в Реестр недобросовестных поставщиков.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Единственным исключением является отказ заказчика от заключения контракта по основанию, предусмотренному пунктом 2 части 10 статьи 31 Закона № 44-ФЗ о контрактной системе. В этом случае победитель признаётся уклонившимся от заключения контракта, и информация о нём подлежит направлению в ФАС Росс</w:t>
      </w:r>
      <w:proofErr w:type="gramStart"/>
      <w:r w:rsidRPr="00C3352E">
        <w:rPr>
          <w:sz w:val="28"/>
          <w:szCs w:val="28"/>
        </w:rPr>
        <w:t>ии и её</w:t>
      </w:r>
      <w:proofErr w:type="gramEnd"/>
      <w:r w:rsidRPr="00C3352E">
        <w:rPr>
          <w:sz w:val="28"/>
          <w:szCs w:val="28"/>
        </w:rPr>
        <w:t xml:space="preserve"> территориальные органы для решения вопроса о включении в Реестр недобросовестных поставщиков.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Сама процедура отказа от заключения контракта не изменилась: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w:t>
      </w:r>
      <w:proofErr w:type="gramEnd"/>
      <w:r w:rsidRPr="00C3352E">
        <w:rPr>
          <w:sz w:val="28"/>
          <w:szCs w:val="28"/>
        </w:rPr>
        <w:t xml:space="preserve"> Указанный протокол в течение двух рабочих дней </w:t>
      </w:r>
      <w:proofErr w:type="gramStart"/>
      <w:r w:rsidRPr="00C3352E">
        <w:rPr>
          <w:sz w:val="28"/>
          <w:szCs w:val="28"/>
        </w:rPr>
        <w:t>с даты</w:t>
      </w:r>
      <w:proofErr w:type="gramEnd"/>
      <w:r w:rsidRPr="00C3352E">
        <w:rPr>
          <w:sz w:val="28"/>
          <w:szCs w:val="28"/>
        </w:rPr>
        <w:t xml:space="preserve"> его подписания направляется заказчиком данному победителю.</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3-Е ИЗМЕНЕНИЕ: С 01.01.2018 г. вступил в силу приказ Минздрава России об утверждении типового контракта на поставку лекарственных препаратов для медицинского применения.</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 xml:space="preserve">08 декабря 2017 года на официальном </w:t>
      </w:r>
      <w:proofErr w:type="spellStart"/>
      <w:r w:rsidRPr="00C3352E">
        <w:rPr>
          <w:sz w:val="28"/>
          <w:szCs w:val="28"/>
        </w:rPr>
        <w:t>интернет-портале</w:t>
      </w:r>
      <w:proofErr w:type="spellEnd"/>
      <w:r w:rsidRPr="00C3352E">
        <w:rPr>
          <w:sz w:val="28"/>
          <w:szCs w:val="28"/>
        </w:rPr>
        <w:t xml:space="preserve"> правовой информации </w:t>
      </w:r>
      <w:hyperlink r:id="rId14" w:tgtFrame="_blank" w:history="1">
        <w:r w:rsidRPr="00C3352E">
          <w:rPr>
            <w:rStyle w:val="a6"/>
            <w:sz w:val="28"/>
            <w:szCs w:val="28"/>
          </w:rPr>
          <w:t>www.pravo.gov.ru</w:t>
        </w:r>
      </w:hyperlink>
      <w:r w:rsidRPr="00C3352E">
        <w:rPr>
          <w:sz w:val="28"/>
          <w:szCs w:val="28"/>
        </w:rPr>
        <w:t>  был опубликован Приказ Минздрава России от 26.10.2017 №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(Зарегистрировано в Минюсте России 07.12.2017 № 49149).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Данный приказ вступает в силу </w:t>
      </w:r>
      <w:r w:rsidRPr="00C3352E">
        <w:rPr>
          <w:rStyle w:val="a5"/>
          <w:sz w:val="28"/>
          <w:szCs w:val="28"/>
        </w:rPr>
        <w:t>с 01 января 2018 года.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lastRenderedPageBreak/>
        <w:t>В соответствии с пунктом 15 Правил разработки типовых контрактов, типовых условий контрактов, утверждённых постановлением Правительства РФ от 2 июля 2014 г. № 606, </w:t>
      </w:r>
      <w:r w:rsidRPr="00C3352E">
        <w:rPr>
          <w:rStyle w:val="a5"/>
          <w:sz w:val="28"/>
          <w:szCs w:val="28"/>
        </w:rPr>
        <w:t>типовые контракты подлежат применению</w:t>
      </w:r>
      <w:r w:rsidRPr="00C3352E">
        <w:rPr>
          <w:sz w:val="28"/>
          <w:szCs w:val="28"/>
        </w:rPr>
        <w:t> в случаях, если извещения об осуществлении закупок размещены в  ЕИС или если контракт с единственным поставщиком (подрядчиком, исполнителем) в случаях, не предусматривающих размещения в ЕИС извещения о закупке, заключается</w:t>
      </w:r>
      <w:r w:rsidRPr="00C3352E">
        <w:rPr>
          <w:rStyle w:val="a5"/>
          <w:sz w:val="28"/>
          <w:szCs w:val="28"/>
        </w:rPr>
        <w:t> по истечении 30 календарных дней</w:t>
      </w:r>
      <w:proofErr w:type="gramEnd"/>
      <w:r w:rsidRPr="00C3352E">
        <w:rPr>
          <w:rStyle w:val="a5"/>
          <w:sz w:val="28"/>
          <w:szCs w:val="28"/>
        </w:rPr>
        <w:t xml:space="preserve"> после дня размещения типового контракта в единой информационной системе в сфере закупок</w:t>
      </w:r>
      <w:r w:rsidRPr="00C3352E">
        <w:rPr>
          <w:sz w:val="28"/>
          <w:szCs w:val="28"/>
        </w:rPr>
        <w:t>, но не ранее дня вступления в силу нормативного правового акта ответственного органа, утверждающего типовой контракт.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По состоянию на дату написания настоящего обзора – 08 января 2018 г. типовой контракт, утверждённый указанным приказом Минздрава России, в единой информационной системе не размещён (см. «Библиотека типовых контрактов, типовых условий контрактов» в ЕИС по адресу: </w:t>
      </w:r>
      <w:hyperlink r:id="rId15" w:tgtFrame="_blank" w:history="1">
        <w:r w:rsidRPr="00C3352E">
          <w:rPr>
            <w:rStyle w:val="a6"/>
            <w:sz w:val="28"/>
            <w:szCs w:val="28"/>
          </w:rPr>
          <w:t>http://zakupki.gov.ru/epz/btk/quicksearch/search.html</w:t>
        </w:r>
      </w:hyperlink>
      <w:proofErr w:type="gramStart"/>
      <w:r w:rsidRPr="00C3352E">
        <w:rPr>
          <w:sz w:val="28"/>
          <w:szCs w:val="28"/>
        </w:rPr>
        <w:t> )</w:t>
      </w:r>
      <w:proofErr w:type="gramEnd"/>
      <w:r w:rsidRPr="00C3352E">
        <w:rPr>
          <w:sz w:val="28"/>
          <w:szCs w:val="28"/>
        </w:rPr>
        <w:t xml:space="preserve"> и в связи с этим в настоящее время не подлежит применению заказчиками.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4-Е ИЗМЕНЕНИЕ: Ввод в действие новых требований к банковским гарантиям, используемым в качестве обеспечения заявок и исполнения контрактов, перенесён на 01 июня 2018 года.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В настоящее время заказчики в качестве обеспечения заявок и исполнения контрактов принимают </w:t>
      </w:r>
      <w:r w:rsidRPr="00C3352E">
        <w:rPr>
          <w:rStyle w:val="a5"/>
          <w:sz w:val="28"/>
          <w:szCs w:val="28"/>
        </w:rPr>
        <w:t>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r w:rsidRPr="00C3352E">
        <w:rPr>
          <w:sz w:val="28"/>
          <w:szCs w:val="28"/>
        </w:rPr>
        <w:t>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Предполагалось, что с Нового года Министерство финансов РФ будет </w:t>
      </w:r>
      <w:r w:rsidRPr="00C3352E">
        <w:rPr>
          <w:rStyle w:val="a5"/>
          <w:sz w:val="28"/>
          <w:szCs w:val="28"/>
        </w:rPr>
        <w:t>вести отдельный перечень банков, уполномоченных выдавать банковские гарантии в рамках контрактной системы.</w:t>
      </w:r>
      <w:r w:rsidRPr="00C3352E">
        <w:rPr>
          <w:sz w:val="28"/>
          <w:szCs w:val="28"/>
        </w:rPr>
        <w:t> Для этого законодателем была разработана новая редакция части 1 статьи 45 Закона № 44-ФЗ о контрактной системе, а сама статья 45 дополняется частями 1.1 и 1.2.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Однако, Федеральным законом от 29.12.2017 N 475-ФЗ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18 Федерального закона "О внесении изменений в отдельные законодательные акты Российской Федерации", вступившем в силу в этой части 29.12.2017 г., начало действия указанных норм было перенесено </w:t>
      </w:r>
      <w:r w:rsidRPr="00C3352E">
        <w:rPr>
          <w:rStyle w:val="a5"/>
          <w:sz w:val="28"/>
          <w:szCs w:val="28"/>
        </w:rPr>
        <w:t>на 01 июня 2018</w:t>
      </w:r>
      <w:proofErr w:type="gramEnd"/>
      <w:r w:rsidRPr="00C3352E">
        <w:rPr>
          <w:rStyle w:val="a5"/>
          <w:sz w:val="28"/>
          <w:szCs w:val="28"/>
        </w:rPr>
        <w:t xml:space="preserve"> года.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center"/>
        <w:rPr>
          <w:sz w:val="28"/>
          <w:szCs w:val="28"/>
        </w:rPr>
      </w:pPr>
      <w:r w:rsidRPr="00C3352E">
        <w:rPr>
          <w:rStyle w:val="a5"/>
          <w:sz w:val="28"/>
          <w:szCs w:val="28"/>
        </w:rPr>
        <w:t>4-й БЛОК ИЗМЕНЕНИЙ: ИЗМЕНЕНИЯ В ПОРЯДКЕ НАПРАВЛЕНИЯ СВЕДЕНИЙ В ОТНОШЕНИИ ЛИЦ, УКЛОНИВШИХСЯ ОТ ЗАКЛЮЧЕНИЯ КОНТРАКТА, В ФАС ДЛЯ РЕШЕНИЯ ВОПРОСА О ВКЛЮЧЕНИИ УКАЗАННЫХ ЛИЦ В РЕЕСТР НЕДОБРОСОВЕСТНЫХ ПОСТАВЩИКОВ.</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lastRenderedPageBreak/>
        <w:t>С 11.01.2018 г.</w:t>
      </w:r>
      <w:r w:rsidRPr="00C3352E">
        <w:rPr>
          <w:sz w:val="28"/>
          <w:szCs w:val="28"/>
        </w:rPr>
        <w:t> Федеральным законом от 31.12.2017 № 504-ФЗ</w:t>
      </w:r>
      <w:proofErr w:type="gramStart"/>
      <w:r w:rsidRPr="00C3352E">
        <w:rPr>
          <w:sz w:val="28"/>
          <w:szCs w:val="28"/>
        </w:rPr>
        <w:t>"О</w:t>
      </w:r>
      <w:proofErr w:type="gramEnd"/>
      <w:r w:rsidRPr="00C3352E">
        <w:rPr>
          <w:sz w:val="28"/>
          <w:szCs w:val="28"/>
        </w:rPr>
        <w:t xml:space="preserve">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Pr="00C3352E">
        <w:rPr>
          <w:rStyle w:val="a5"/>
          <w:sz w:val="28"/>
          <w:szCs w:val="28"/>
        </w:rPr>
        <w:t>изложены в новой редакции пункт 2 части 3 и часть 4 статьи 104 Закона № 44-ФЗ о контрактной системе: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- 1-е изменение: </w:t>
      </w:r>
      <w:r w:rsidRPr="00C3352E">
        <w:rPr>
          <w:sz w:val="28"/>
          <w:szCs w:val="28"/>
        </w:rPr>
        <w:t>в Реестр недобросовестных поставщиков не включается информация об ИНН публично-правовых образований, являющихся учредителями юридических лиц (новая редакция пункта 2 части 3 статьи 104 Закона № 44-ФЗ);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- 2-е изменение: </w:t>
      </w:r>
      <w:r w:rsidRPr="00C3352E">
        <w:rPr>
          <w:sz w:val="28"/>
          <w:szCs w:val="28"/>
        </w:rPr>
        <w:t>обязанность заказчика направлять сведения об уклонившемся от заключения контракта участнике закупки теперь не увязана с заключением контракта заказчиком со следующим участником (новая редакция части 4 статьи 104 Закона о контрактной системе).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В действующей редакции этой нормы Закона № 44-ФЗ о контрактной системе заказчик обязан направлять сведения об уклонившемся от заключения контракта победителе процедуры закупки только в случае </w:t>
      </w:r>
      <w:r w:rsidRPr="00C3352E">
        <w:rPr>
          <w:rStyle w:val="a7"/>
          <w:sz w:val="28"/>
          <w:szCs w:val="28"/>
        </w:rPr>
        <w:t>«если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w:t>
      </w:r>
      <w:r w:rsidRPr="00C3352E">
        <w:rPr>
          <w:sz w:val="28"/>
          <w:szCs w:val="28"/>
        </w:rPr>
        <w:t>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Однако</w:t>
      </w:r>
      <w:proofErr w:type="gramStart"/>
      <w:r w:rsidRPr="00C3352E">
        <w:rPr>
          <w:sz w:val="28"/>
          <w:szCs w:val="28"/>
        </w:rPr>
        <w:t>,</w:t>
      </w:r>
      <w:proofErr w:type="gramEnd"/>
      <w:r w:rsidRPr="00C3352E">
        <w:rPr>
          <w:sz w:val="28"/>
          <w:szCs w:val="28"/>
        </w:rPr>
        <w:t xml:space="preserve"> для следующего участника закупки заключение контракта с заказчиком является правом, а не обязанностью.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В результате победитель процедуры закупки, уклонившийся от заключения контракта, фактически мог избежать включения в Реестр недобросовестных поставщиков в случае отказа следующего участника от подписания контракта с заказчиком (пояснение: в связи с тем, что для следующего участника закупки заключение контракта является правом, а не обязанностью).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11.01.2018 г.  </w:t>
      </w:r>
      <w:r w:rsidRPr="00C3352E">
        <w:rPr>
          <w:sz w:val="28"/>
          <w:szCs w:val="28"/>
        </w:rPr>
        <w:t>данный пробел в действующем законодательстве о контрактной системе закрывается.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center"/>
        <w:rPr>
          <w:sz w:val="28"/>
          <w:szCs w:val="28"/>
        </w:rPr>
      </w:pPr>
      <w:r w:rsidRPr="00C3352E">
        <w:rPr>
          <w:rStyle w:val="a5"/>
          <w:sz w:val="28"/>
          <w:szCs w:val="28"/>
        </w:rPr>
        <w:t>5-й БЛОК ИЗМЕНЕНИЙ: ИЗМЕНЕНИЯ В ПОРЯДКЕ ОСУЩЕСТВЛЕНИЯ ЗАКУПОК У ЕДИНСТВЕННОГО ПОСТАВЩИКА (ПОДРЯДЧИКА, ИСПОЛНИТЕЛЯ).</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Появились новые основания для закупки у единственного поставщика (подрядчика, исполнителя):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w:t>
      </w:r>
      <w:r w:rsidRPr="00C3352E">
        <w:rPr>
          <w:sz w:val="28"/>
          <w:szCs w:val="28"/>
        </w:rPr>
        <w:t> </w:t>
      </w:r>
      <w:proofErr w:type="gramStart"/>
      <w:r w:rsidRPr="00C3352E">
        <w:rPr>
          <w:sz w:val="28"/>
          <w:szCs w:val="28"/>
        </w:rPr>
        <w:t>Заключение органами государственной власти РФ, органами государственной власти субъектов РФ,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РФ кредитными рейтинговыми агентствами, а также иностранными юридическими лицами, осуществляющими рейтинговые действия за пределами территории РФ.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rStyle w:val="a7"/>
          <w:sz w:val="28"/>
          <w:szCs w:val="28"/>
        </w:rPr>
        <w:lastRenderedPageBreak/>
        <w:t>(</w:t>
      </w:r>
      <w:proofErr w:type="gramStart"/>
      <w:r w:rsidRPr="00C3352E">
        <w:rPr>
          <w:rStyle w:val="a7"/>
          <w:sz w:val="28"/>
          <w:szCs w:val="28"/>
        </w:rPr>
        <w:t>п</w:t>
      </w:r>
      <w:proofErr w:type="gramEnd"/>
      <w:r w:rsidRPr="00C3352E">
        <w:rPr>
          <w:rStyle w:val="a7"/>
          <w:sz w:val="28"/>
          <w:szCs w:val="28"/>
        </w:rPr>
        <w:t>. 53 ч. 1 ст. 93 Закона № 44-ФЗ о контрактной системе введен </w:t>
      </w:r>
      <w:r w:rsidRPr="00C3352E">
        <w:rPr>
          <w:rStyle w:val="a5"/>
          <w:sz w:val="28"/>
          <w:szCs w:val="28"/>
        </w:rPr>
        <w:t>с 29.12.2017 г.</w:t>
      </w:r>
      <w:r w:rsidRPr="00C3352E">
        <w:rPr>
          <w:rStyle w:val="a7"/>
          <w:sz w:val="28"/>
          <w:szCs w:val="28"/>
        </w:rPr>
        <w:t> Федеральным законом от 29.12.2017 № 475-ФЗ);</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w:t>
      </w:r>
      <w:r w:rsidRPr="00C3352E">
        <w:rPr>
          <w:sz w:val="28"/>
          <w:szCs w:val="28"/>
        </w:rPr>
        <w:t>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РФ и услуг по сопровождению таких систем. </w:t>
      </w:r>
    </w:p>
    <w:p w:rsidR="00D95D1A" w:rsidRPr="00C3352E" w:rsidRDefault="00D95D1A" w:rsidP="00D95D1A">
      <w:pPr>
        <w:pStyle w:val="a4"/>
        <w:spacing w:before="0" w:beforeAutospacing="0" w:after="0" w:afterAutospacing="0"/>
        <w:ind w:firstLine="851"/>
        <w:jc w:val="both"/>
        <w:rPr>
          <w:sz w:val="28"/>
          <w:szCs w:val="28"/>
        </w:rPr>
      </w:pPr>
      <w:r w:rsidRPr="00C3352E">
        <w:rPr>
          <w:rStyle w:val="a7"/>
          <w:sz w:val="28"/>
          <w:szCs w:val="28"/>
        </w:rPr>
        <w:t>(</w:t>
      </w:r>
      <w:proofErr w:type="gramStart"/>
      <w:r w:rsidRPr="00C3352E">
        <w:rPr>
          <w:rStyle w:val="a7"/>
          <w:sz w:val="28"/>
          <w:szCs w:val="28"/>
        </w:rPr>
        <w:t>п</w:t>
      </w:r>
      <w:proofErr w:type="gramEnd"/>
      <w:r w:rsidRPr="00C3352E">
        <w:rPr>
          <w:rStyle w:val="a7"/>
          <w:sz w:val="28"/>
          <w:szCs w:val="28"/>
        </w:rPr>
        <w:t>. 54 ч. 1 ст. 93 Закона № 44-ФЗ о контрактной системе введен </w:t>
      </w:r>
      <w:r w:rsidRPr="00C3352E">
        <w:rPr>
          <w:rStyle w:val="a5"/>
          <w:sz w:val="28"/>
          <w:szCs w:val="28"/>
        </w:rPr>
        <w:t>с 29.12.2017 г.</w:t>
      </w:r>
      <w:r w:rsidRPr="00C3352E">
        <w:rPr>
          <w:rStyle w:val="a7"/>
          <w:sz w:val="28"/>
          <w:szCs w:val="28"/>
        </w:rPr>
        <w:t> Федеральным законом от 29.12.2017 № 475-ФЗ);</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3. Оказание услуг по обращению с твердыми коммунальными отходами.</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7"/>
          <w:sz w:val="28"/>
          <w:szCs w:val="28"/>
        </w:rPr>
        <w:t>(</w:t>
      </w:r>
      <w:proofErr w:type="gramStart"/>
      <w:r w:rsidRPr="00C3352E">
        <w:rPr>
          <w:rStyle w:val="a7"/>
          <w:sz w:val="28"/>
          <w:szCs w:val="28"/>
        </w:rPr>
        <w:t>п</w:t>
      </w:r>
      <w:proofErr w:type="gramEnd"/>
      <w:r w:rsidRPr="00C3352E">
        <w:rPr>
          <w:rStyle w:val="a7"/>
          <w:sz w:val="28"/>
          <w:szCs w:val="28"/>
        </w:rPr>
        <w:t>. 8 ч. 1 ст. 93 Закона № 44-ФЗ о контрактной системе изложен в новой редакции </w:t>
      </w:r>
      <w:r w:rsidRPr="00C3352E">
        <w:rPr>
          <w:rStyle w:val="a5"/>
          <w:sz w:val="28"/>
          <w:szCs w:val="28"/>
        </w:rPr>
        <w:t>с 31.12.2017 г.</w:t>
      </w:r>
      <w:r w:rsidRPr="00C3352E">
        <w:rPr>
          <w:rStyle w:val="a7"/>
          <w:sz w:val="28"/>
          <w:szCs w:val="28"/>
        </w:rPr>
        <w:t> Федеральным законом от 31.12.2017 № 503-ФЗ).</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При осуществлении данных закупок у единственного поставщика (подрядчика, исполнителя) заказчик </w:t>
      </w:r>
      <w:r w:rsidRPr="00C3352E">
        <w:rPr>
          <w:rStyle w:val="a5"/>
          <w:sz w:val="28"/>
          <w:szCs w:val="28"/>
        </w:rPr>
        <w:t>не обязан</w:t>
      </w:r>
      <w:r w:rsidRPr="00C3352E">
        <w:rPr>
          <w:sz w:val="28"/>
          <w:szCs w:val="28"/>
        </w:rPr>
        <w:t> составлять отчет о невозможности или нецелесообразности использования иных способов определения поставщика (подрядчика, исполнителя), а также письменно обосновывать цену заключаемого контракта.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xml:space="preserve">Также </w:t>
      </w:r>
      <w:r w:rsidRPr="00C3352E">
        <w:rPr>
          <w:rStyle w:val="a5"/>
          <w:sz w:val="28"/>
          <w:szCs w:val="28"/>
        </w:rPr>
        <w:t>с 11.01.2018 г.  </w:t>
      </w:r>
      <w:r w:rsidRPr="00C3352E">
        <w:rPr>
          <w:sz w:val="28"/>
          <w:szCs w:val="28"/>
        </w:rPr>
        <w:t xml:space="preserve">Федеральным законом от 31.12.2017 №  506-ФЗ  в пунктах 38 и 39 части 1 статьи 93 Закона № 44-ФЗ о </w:t>
      </w:r>
      <w:proofErr w:type="spellStart"/>
      <w:r w:rsidRPr="00C3352E">
        <w:rPr>
          <w:sz w:val="28"/>
          <w:szCs w:val="28"/>
        </w:rPr>
        <w:t>контраткной</w:t>
      </w:r>
      <w:proofErr w:type="spellEnd"/>
      <w:r w:rsidRPr="00C3352E">
        <w:rPr>
          <w:sz w:val="28"/>
          <w:szCs w:val="28"/>
        </w:rPr>
        <w:t xml:space="preserve"> системе </w:t>
      </w:r>
      <w:r w:rsidRPr="00C3352E">
        <w:rPr>
          <w:sz w:val="28"/>
          <w:szCs w:val="28"/>
          <w:u w:val="single"/>
        </w:rPr>
        <w:t>внесены терминологические правки в данные основания закупки у единственного поставщика</w:t>
      </w:r>
      <w:r w:rsidRPr="00C3352E">
        <w:rPr>
          <w:sz w:val="28"/>
          <w:szCs w:val="28"/>
        </w:rPr>
        <w:t xml:space="preserve">:  </w:t>
      </w:r>
      <w:r w:rsidRPr="00C3352E">
        <w:rPr>
          <w:rStyle w:val="a5"/>
          <w:sz w:val="28"/>
          <w:szCs w:val="28"/>
        </w:rPr>
        <w:t>фраза "жилье экономического класса" заменена  фразой "стандартное жильё".</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Кроме того, с </w:t>
      </w:r>
      <w:r w:rsidRPr="00C3352E">
        <w:rPr>
          <w:rStyle w:val="a5"/>
          <w:sz w:val="28"/>
          <w:szCs w:val="28"/>
        </w:rPr>
        <w:t>31.12.2017 г.</w:t>
      </w:r>
      <w:r w:rsidRPr="00C3352E">
        <w:rPr>
          <w:sz w:val="28"/>
          <w:szCs w:val="28"/>
        </w:rPr>
        <w:t> Федеральным законом от 31.12.2017 № 503-ФЗ </w:t>
      </w:r>
      <w:r w:rsidRPr="00C3352E">
        <w:rPr>
          <w:rStyle w:val="a5"/>
          <w:sz w:val="28"/>
          <w:szCs w:val="28"/>
        </w:rPr>
        <w:t>признан утратившим силу пункт 43 части 1 статьи 93 Закона № 44-ФЗ о контрактной системе:</w:t>
      </w:r>
      <w:r w:rsidRPr="00C3352E">
        <w:rPr>
          <w:sz w:val="28"/>
          <w:szCs w:val="28"/>
        </w:rPr>
        <w:t> </w:t>
      </w:r>
    </w:p>
    <w:tbl>
      <w:tblPr>
        <w:tblW w:w="12884" w:type="dxa"/>
        <w:tblCellSpacing w:w="0" w:type="dxa"/>
        <w:tblBorders>
          <w:top w:val="single" w:sz="12" w:space="0" w:color="FFCC00"/>
          <w:left w:val="single" w:sz="12" w:space="0" w:color="FFCC00"/>
          <w:bottom w:val="single" w:sz="12" w:space="0" w:color="FFCC00"/>
          <w:right w:val="single" w:sz="12" w:space="0" w:color="FFCC00"/>
        </w:tblBorders>
        <w:shd w:val="clear" w:color="auto" w:fill="FFCC33"/>
        <w:tblCellMar>
          <w:left w:w="0" w:type="dxa"/>
          <w:right w:w="0" w:type="dxa"/>
        </w:tblCellMar>
        <w:tblLook w:val="04A0"/>
      </w:tblPr>
      <w:tblGrid>
        <w:gridCol w:w="12884"/>
      </w:tblGrid>
      <w:tr w:rsidR="00D95D1A" w:rsidRPr="00C3352E" w:rsidTr="0080681C">
        <w:trPr>
          <w:tblCellSpacing w:w="0" w:type="dxa"/>
        </w:trPr>
        <w:tc>
          <w:tcPr>
            <w:tcW w:w="9345" w:type="dxa"/>
            <w:tcBorders>
              <w:top w:val="outset" w:sz="6" w:space="0" w:color="auto"/>
              <w:left w:val="outset" w:sz="6" w:space="0" w:color="auto"/>
              <w:bottom w:val="outset" w:sz="6" w:space="0" w:color="auto"/>
              <w:right w:val="outset" w:sz="6" w:space="0" w:color="auto"/>
            </w:tcBorders>
            <w:shd w:val="clear" w:color="auto" w:fill="FFCC33"/>
            <w:hideMark/>
          </w:tcPr>
          <w:p w:rsidR="00D95D1A" w:rsidRPr="00C3352E" w:rsidRDefault="00D95D1A" w:rsidP="0080681C">
            <w:pPr>
              <w:pStyle w:val="a4"/>
              <w:spacing w:before="0" w:beforeAutospacing="0" w:after="0" w:afterAutospacing="0"/>
              <w:ind w:firstLine="851"/>
              <w:jc w:val="both"/>
              <w:rPr>
                <w:sz w:val="28"/>
                <w:szCs w:val="28"/>
              </w:rPr>
            </w:pPr>
            <w:proofErr w:type="gramStart"/>
            <w:r w:rsidRPr="00C3352E">
              <w:rPr>
                <w:rStyle w:val="a7"/>
                <w:sz w:val="28"/>
                <w:szCs w:val="28"/>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w:t>
            </w:r>
            <w:proofErr w:type="gramEnd"/>
            <w:r w:rsidRPr="00C3352E">
              <w:rPr>
                <w:rStyle w:val="a7"/>
                <w:sz w:val="28"/>
                <w:szCs w:val="28"/>
              </w:rPr>
              <w:t xml:space="preserve">, </w:t>
            </w:r>
            <w:proofErr w:type="gramStart"/>
            <w:r w:rsidRPr="00C3352E">
              <w:rPr>
                <w:rStyle w:val="a7"/>
                <w:sz w:val="28"/>
                <w:szCs w:val="28"/>
              </w:rPr>
              <w:t>включенных</w:t>
            </w:r>
            <w:proofErr w:type="gramEnd"/>
            <w:r w:rsidRPr="00C3352E">
              <w:rPr>
                <w:rStyle w:val="a7"/>
                <w:sz w:val="28"/>
                <w:szCs w:val="28"/>
              </w:rPr>
              <w:t xml:space="preserve"> в перечень, утвержденный Правительством Российской Федерации;</w:t>
            </w:r>
          </w:p>
        </w:tc>
      </w:tr>
    </w:tbl>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center"/>
        <w:rPr>
          <w:sz w:val="28"/>
          <w:szCs w:val="28"/>
        </w:rPr>
      </w:pPr>
      <w:r w:rsidRPr="00C3352E">
        <w:rPr>
          <w:rStyle w:val="a5"/>
          <w:sz w:val="28"/>
          <w:szCs w:val="28"/>
        </w:rPr>
        <w:t>6-й БЛОК ИЗМЕНЕНИЙ: ИЗМЕНЕНИЯ В ПОРЯДКЕ ПЛАНИРОВАНИЯ ЗАКУПОК</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1-Е ИЗМЕНЕНИЕ: Изменения в порядке планирования закупок для нужд субъектов РФ и муниципальных нужд.</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01.01.2018 года </w:t>
      </w:r>
      <w:r w:rsidRPr="00C3352E">
        <w:rPr>
          <w:sz w:val="28"/>
          <w:szCs w:val="28"/>
        </w:rPr>
        <w:t>вступила в силу новая редакция пункта 3   Требований к форме плана закупок товаров, работ, услуг для обеспечения нужд субъекта Российской Федерации и муниципальных нужд, утверждённых Постановлением Правительства РФ от 21.11.2013 № 1043.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Данная норма возлагает на заказчика обязанность указывать в плане закупок </w:t>
      </w:r>
      <w:r w:rsidRPr="00C3352E">
        <w:rPr>
          <w:rStyle w:val="a5"/>
          <w:sz w:val="28"/>
          <w:szCs w:val="28"/>
        </w:rPr>
        <w:t>ОТДЕЛЬНЫМИ СТРОКАМИ</w:t>
      </w:r>
      <w:r w:rsidRPr="00C3352E">
        <w:rPr>
          <w:sz w:val="28"/>
          <w:szCs w:val="28"/>
        </w:rPr>
        <w:t> </w:t>
      </w:r>
      <w:r w:rsidRPr="00C3352E">
        <w:rPr>
          <w:rStyle w:val="a5"/>
          <w:sz w:val="28"/>
          <w:szCs w:val="28"/>
        </w:rPr>
        <w:t>итоговый объем финансового обеспечения</w:t>
      </w:r>
      <w:r w:rsidRPr="00C3352E">
        <w:rPr>
          <w:sz w:val="28"/>
          <w:szCs w:val="28"/>
        </w:rPr>
        <w:t>, предусмотренный для осуществления закупок </w:t>
      </w:r>
      <w:r w:rsidRPr="00C3352E">
        <w:rPr>
          <w:rStyle w:val="a5"/>
          <w:sz w:val="28"/>
          <w:szCs w:val="28"/>
        </w:rPr>
        <w:t xml:space="preserve">в текущем </w:t>
      </w:r>
      <w:r w:rsidRPr="00C3352E">
        <w:rPr>
          <w:rStyle w:val="a5"/>
          <w:sz w:val="28"/>
          <w:szCs w:val="28"/>
        </w:rPr>
        <w:lastRenderedPageBreak/>
        <w:t>финансовом году, плановом периоде и в последующих годах (в случае если закупки планируется осуществить по истечении планового периода),</w:t>
      </w:r>
      <w:r w:rsidRPr="00C3352E">
        <w:rPr>
          <w:sz w:val="28"/>
          <w:szCs w:val="28"/>
        </w:rPr>
        <w:t> детализированный на объем </w:t>
      </w:r>
      <w:r w:rsidRPr="00C3352E">
        <w:rPr>
          <w:rStyle w:val="a5"/>
          <w:sz w:val="28"/>
          <w:szCs w:val="28"/>
        </w:rPr>
        <w:t>финансового обеспечения по каждому коду бюджетной классификации и на объем финансового обеспечения по каждому соглашению о предоставлении</w:t>
      </w:r>
      <w:proofErr w:type="gramEnd"/>
      <w:r w:rsidRPr="00C3352E">
        <w:rPr>
          <w:rStyle w:val="a5"/>
          <w:sz w:val="28"/>
          <w:szCs w:val="28"/>
        </w:rPr>
        <w:t xml:space="preserve"> субсидии.</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При этом согласно примечанию «***» к самой форме плана закупок информация об объеме финансового обеспечения: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w:t>
      </w:r>
      <w:r w:rsidRPr="00C3352E">
        <w:rPr>
          <w:sz w:val="28"/>
          <w:szCs w:val="28"/>
        </w:rPr>
        <w:t>  </w:t>
      </w:r>
      <w:r w:rsidRPr="00C3352E">
        <w:rPr>
          <w:rStyle w:val="a5"/>
          <w:sz w:val="28"/>
          <w:szCs w:val="28"/>
        </w:rPr>
        <w:t>по коду бюджетной классификации</w:t>
      </w:r>
      <w:r w:rsidRPr="00C3352E">
        <w:rPr>
          <w:sz w:val="28"/>
          <w:szCs w:val="28"/>
        </w:rPr>
        <w:t> вносится </w:t>
      </w:r>
      <w:r w:rsidRPr="00C3352E">
        <w:rPr>
          <w:rStyle w:val="a5"/>
          <w:sz w:val="28"/>
          <w:szCs w:val="28"/>
        </w:rPr>
        <w:t>государственными и муниципальными заказчиками</w:t>
      </w:r>
      <w:r w:rsidRPr="00C3352E">
        <w:rPr>
          <w:sz w:val="28"/>
          <w:szCs w:val="28"/>
        </w:rPr>
        <w:t>, осуществляющими закупки для обеспечения нужд субъекта РФ и муниципальных нужд в разрезе раздела, подраздела, целевой статьи, вида расходов;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rStyle w:val="a5"/>
          <w:sz w:val="28"/>
          <w:szCs w:val="28"/>
        </w:rPr>
        <w:t>2) по соглашению о предоставлении субсидии </w:t>
      </w:r>
      <w:r w:rsidRPr="00C3352E">
        <w:rPr>
          <w:sz w:val="28"/>
          <w:szCs w:val="28"/>
        </w:rPr>
        <w:t>из средств бюджета субъекта Российской Федерации (местного бюджета) вносится </w:t>
      </w:r>
      <w:r w:rsidRPr="00C3352E">
        <w:rPr>
          <w:rStyle w:val="a5"/>
          <w:sz w:val="28"/>
          <w:szCs w:val="28"/>
        </w:rPr>
        <w:t>государственными унитарными предприятиями</w:t>
      </w:r>
      <w:r w:rsidRPr="00C3352E">
        <w:rPr>
          <w:sz w:val="28"/>
          <w:szCs w:val="28"/>
        </w:rPr>
        <w:t>, собственником имущества которых является субъект Российской Федерации (</w:t>
      </w:r>
      <w:r w:rsidRPr="00C3352E">
        <w:rPr>
          <w:rStyle w:val="a5"/>
          <w:sz w:val="28"/>
          <w:szCs w:val="28"/>
        </w:rPr>
        <w:t>муниципальными унитарными предприятиями</w:t>
      </w:r>
      <w:r w:rsidRPr="00C3352E">
        <w:rPr>
          <w:sz w:val="28"/>
          <w:szCs w:val="28"/>
        </w:rPr>
        <w:t>),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Информация об объеме финансового обеспечения по соглашению о предоставлении субсидии из средств соответствующего бюджета </w:t>
      </w:r>
      <w:r w:rsidRPr="00C3352E">
        <w:rPr>
          <w:rStyle w:val="a5"/>
          <w:sz w:val="28"/>
          <w:szCs w:val="28"/>
        </w:rPr>
        <w:t>НЕ ВНОСИТСЯ</w:t>
      </w:r>
      <w:r w:rsidRPr="00C3352E">
        <w:rPr>
          <w:sz w:val="28"/>
          <w:szCs w:val="28"/>
        </w:rPr>
        <w:t> </w:t>
      </w:r>
      <w:r w:rsidRPr="00C3352E">
        <w:rPr>
          <w:rStyle w:val="a5"/>
          <w:sz w:val="28"/>
          <w:szCs w:val="28"/>
        </w:rPr>
        <w:t>бюджетными и автономными учреждениями</w:t>
      </w:r>
      <w:r w:rsidRPr="00C3352E">
        <w:rPr>
          <w:sz w:val="28"/>
          <w:szCs w:val="28"/>
        </w:rPr>
        <w:t>, созданными субъектом Российской Федерации и муниципальными образованиями.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Также </w:t>
      </w:r>
      <w:r w:rsidRPr="00C3352E">
        <w:rPr>
          <w:rStyle w:val="a5"/>
          <w:sz w:val="28"/>
          <w:szCs w:val="28"/>
        </w:rPr>
        <w:t>с 01.01.2018 г. </w:t>
      </w:r>
      <w:r w:rsidRPr="00C3352E">
        <w:rPr>
          <w:sz w:val="28"/>
          <w:szCs w:val="28"/>
        </w:rPr>
        <w:t>вступила в силу новая редакция пункта 13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утверждённых Постановлением Правительства РФ от 05.06.2015 № 554.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Данная норма обязывает заказчиков, осуществляющих закупки для нужд субъектов РФ и для муниципальных нужд, включать в обоснование к плану-графику закупок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Закона № 44-ФЗ, </w:t>
      </w:r>
      <w:r w:rsidRPr="00C3352E">
        <w:rPr>
          <w:rStyle w:val="a5"/>
          <w:sz w:val="28"/>
          <w:szCs w:val="28"/>
        </w:rPr>
        <w:t>с указанием включенных в объект закупки количества и единиц измерения товаров, работ, услуг (при наличии).</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2-Е ИЗМЕНЕНИЕ: Изменения в порядке планирования закупок для обеспечения федеральных нужд.</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01.01.2018 года </w:t>
      </w:r>
      <w:r w:rsidRPr="00C3352E">
        <w:rPr>
          <w:sz w:val="28"/>
          <w:szCs w:val="28"/>
        </w:rPr>
        <w:t>вступила в силу новая редакция пункта 3   Требований к форме плана закупок товаров, работ, услуг для обеспечения федеральных нужд, утверждённых Постановлением Правительства РФ от 5 июня 2015 г. № 552.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lastRenderedPageBreak/>
        <w:t>Данная норма возлагает на заказчика обязанность указывать в плане закупок </w:t>
      </w:r>
      <w:r w:rsidRPr="00C3352E">
        <w:rPr>
          <w:rStyle w:val="a5"/>
          <w:sz w:val="28"/>
          <w:szCs w:val="28"/>
        </w:rPr>
        <w:t>ОТДЕЛЬНЫМИ СТРОКАМИ</w:t>
      </w:r>
      <w:r w:rsidRPr="00C3352E">
        <w:rPr>
          <w:sz w:val="28"/>
          <w:szCs w:val="28"/>
        </w:rPr>
        <w:t> </w:t>
      </w:r>
      <w:r w:rsidRPr="00C3352E">
        <w:rPr>
          <w:rStyle w:val="a5"/>
          <w:sz w:val="28"/>
          <w:szCs w:val="28"/>
        </w:rPr>
        <w:t>итоговый объем финансового обеспечения</w:t>
      </w:r>
      <w:r w:rsidRPr="00C3352E">
        <w:rPr>
          <w:sz w:val="28"/>
          <w:szCs w:val="28"/>
        </w:rPr>
        <w:t>, предусмотренный для осуществления закупок </w:t>
      </w:r>
      <w:r w:rsidRPr="00C3352E">
        <w:rPr>
          <w:rStyle w:val="a5"/>
          <w:sz w:val="28"/>
          <w:szCs w:val="28"/>
        </w:rPr>
        <w:t>в текущем финансовом году, плановом периоде и в последующих годах (в случае если закупки планируется осуществить по истечении планового периода),</w:t>
      </w:r>
      <w:r w:rsidRPr="00C3352E">
        <w:rPr>
          <w:sz w:val="28"/>
          <w:szCs w:val="28"/>
        </w:rPr>
        <w:t> детализированный на объем </w:t>
      </w:r>
      <w:r w:rsidRPr="00C3352E">
        <w:rPr>
          <w:rStyle w:val="a5"/>
          <w:sz w:val="28"/>
          <w:szCs w:val="28"/>
        </w:rPr>
        <w:t>финансового обеспечения по каждому коду бюджетной классификации и на объем финансового обеспечения по каждому соглашению о предоставлении</w:t>
      </w:r>
      <w:proofErr w:type="gramEnd"/>
      <w:r w:rsidRPr="00C3352E">
        <w:rPr>
          <w:rStyle w:val="a5"/>
          <w:sz w:val="28"/>
          <w:szCs w:val="28"/>
        </w:rPr>
        <w:t xml:space="preserve"> субсидии.</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При этом согласно примечанию «***» к самой форме плана закупок информация об объеме финансового обеспечения: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w:t>
      </w:r>
      <w:r w:rsidRPr="00C3352E">
        <w:rPr>
          <w:sz w:val="28"/>
          <w:szCs w:val="28"/>
        </w:rPr>
        <w:t>  </w:t>
      </w:r>
      <w:r w:rsidRPr="00C3352E">
        <w:rPr>
          <w:rStyle w:val="a5"/>
          <w:sz w:val="28"/>
          <w:szCs w:val="28"/>
        </w:rPr>
        <w:t>по коду бюджетной классификации</w:t>
      </w:r>
      <w:r w:rsidRPr="00C3352E">
        <w:rPr>
          <w:sz w:val="28"/>
          <w:szCs w:val="28"/>
        </w:rPr>
        <w:t> вносится </w:t>
      </w:r>
      <w:r w:rsidRPr="00C3352E">
        <w:rPr>
          <w:rStyle w:val="a5"/>
          <w:sz w:val="28"/>
          <w:szCs w:val="28"/>
        </w:rPr>
        <w:t>государственными заказчиками, осуществляющими закупки для обеспечения федеральных нужд,</w:t>
      </w:r>
      <w:r w:rsidRPr="00C3352E">
        <w:rPr>
          <w:sz w:val="28"/>
          <w:szCs w:val="28"/>
        </w:rPr>
        <w:t> в разрезе раздела, подраздела, целевой статьи, вида расходов</w:t>
      </w:r>
      <w:proofErr w:type="gramStart"/>
      <w:r w:rsidRPr="00C3352E">
        <w:rPr>
          <w:sz w:val="28"/>
          <w:szCs w:val="28"/>
        </w:rPr>
        <w:t>.;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  по соглашению о предоставлении субсидии</w:t>
      </w:r>
      <w:r w:rsidRPr="00C3352E">
        <w:rPr>
          <w:sz w:val="28"/>
          <w:szCs w:val="28"/>
        </w:rPr>
        <w:t> </w:t>
      </w:r>
      <w:r w:rsidRPr="00C3352E">
        <w:rPr>
          <w:rStyle w:val="a5"/>
          <w:sz w:val="28"/>
          <w:szCs w:val="28"/>
        </w:rPr>
        <w:t>из средств федерального бюджета</w:t>
      </w:r>
      <w:r w:rsidRPr="00C3352E">
        <w:rPr>
          <w:sz w:val="28"/>
          <w:szCs w:val="28"/>
        </w:rPr>
        <w:t> вносится </w:t>
      </w:r>
      <w:r w:rsidRPr="00C3352E">
        <w:rPr>
          <w:rStyle w:val="a5"/>
          <w:sz w:val="28"/>
          <w:szCs w:val="28"/>
        </w:rPr>
        <w:t>федеральными государственными унитарными предприятиями, осуществляющими закупки для обеспечения федеральных нужд</w:t>
      </w:r>
      <w:r w:rsidRPr="00C3352E">
        <w:rPr>
          <w:sz w:val="28"/>
          <w:szCs w:val="28"/>
        </w:rPr>
        <w:t>, в разрезе каждого соглашения о предоставлении субсидии из средств федерального бюджета.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Информация об объеме финансового обеспечения по соглашению о предоставлении субсидии из средств федерального бюджета </w:t>
      </w:r>
      <w:r w:rsidRPr="00C3352E">
        <w:rPr>
          <w:rStyle w:val="a5"/>
          <w:sz w:val="28"/>
          <w:szCs w:val="28"/>
        </w:rPr>
        <w:t>НЕ ВНОСИТСЯ</w:t>
      </w:r>
      <w:r w:rsidRPr="00C3352E">
        <w:rPr>
          <w:sz w:val="28"/>
          <w:szCs w:val="28"/>
        </w:rPr>
        <w:t> </w:t>
      </w:r>
      <w:r w:rsidRPr="00C3352E">
        <w:rPr>
          <w:rStyle w:val="a5"/>
          <w:sz w:val="28"/>
          <w:szCs w:val="28"/>
        </w:rPr>
        <w:t>федеральными бюджетными и автономными учреждениями</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Также </w:t>
      </w:r>
      <w:r w:rsidRPr="00C3352E">
        <w:rPr>
          <w:rStyle w:val="a5"/>
          <w:sz w:val="28"/>
          <w:szCs w:val="28"/>
        </w:rPr>
        <w:t>с 01.01.2018 г. </w:t>
      </w:r>
      <w:r w:rsidRPr="00C3352E">
        <w:rPr>
          <w:sz w:val="28"/>
          <w:szCs w:val="28"/>
        </w:rPr>
        <w:t>вступила в силу новая редакция пункта 11 Требований к формированию, утверждению и ведению плана-графика закупок товаров, работ, услуг для обеспечения федеральных нужд, утверждённых Постановлением Правительства РФ от 5 июня 2015 г. № 553.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Данная норма обязывает заказчиков, осуществляющих закупки для обеспечения федеральных нужд, включать в обоснование к плану-графику закупок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Закона № 44-ФЗ, </w:t>
      </w:r>
      <w:r w:rsidRPr="00C3352E">
        <w:rPr>
          <w:rStyle w:val="a5"/>
          <w:sz w:val="28"/>
          <w:szCs w:val="28"/>
        </w:rPr>
        <w:t>с указанием включенных в объект закупки количества и единиц измерения товаров, работ, услуг (при наличии).</w:t>
      </w:r>
      <w:r w:rsidRPr="00C3352E">
        <w:rPr>
          <w:sz w:val="28"/>
          <w:szCs w:val="28"/>
        </w:rPr>
        <w:t>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w:t>
      </w:r>
    </w:p>
    <w:p w:rsidR="00D95D1A" w:rsidRPr="00C3352E" w:rsidRDefault="00D95D1A" w:rsidP="00D95D1A">
      <w:pPr>
        <w:pStyle w:val="a4"/>
        <w:spacing w:before="0" w:beforeAutospacing="0" w:after="0" w:afterAutospacing="0"/>
        <w:ind w:firstLine="851"/>
        <w:jc w:val="center"/>
        <w:rPr>
          <w:sz w:val="28"/>
          <w:szCs w:val="28"/>
        </w:rPr>
      </w:pPr>
      <w:r w:rsidRPr="00C3352E">
        <w:rPr>
          <w:rStyle w:val="a5"/>
          <w:sz w:val="28"/>
          <w:szCs w:val="28"/>
        </w:rPr>
        <w:t>7-й БЛОК ИЗМЕНЕНИЙ: ПРОЧИЕ ИЗМЕНЕНИЯ ЗАКОНОДАТЕЛЬСТВА О КОНТРАКТНОЙ СИСТЕМЕ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Среди прочих изменений законодательства РФ о контрактной системе следует отметить следующие: </w:t>
      </w:r>
    </w:p>
    <w:p w:rsidR="00D95D1A" w:rsidRPr="00C3352E" w:rsidRDefault="00D95D1A" w:rsidP="00D95D1A">
      <w:pPr>
        <w:pStyle w:val="a4"/>
        <w:spacing w:before="0" w:beforeAutospacing="0" w:after="0" w:afterAutospacing="0"/>
        <w:ind w:firstLine="851"/>
        <w:jc w:val="both"/>
        <w:rPr>
          <w:rStyle w:val="a5"/>
          <w:b w:val="0"/>
          <w:sz w:val="28"/>
          <w:szCs w:val="28"/>
        </w:rPr>
      </w:pP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1-е изменение: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 xml:space="preserve">Федеральным законом от 29.12.2017 № 475-ФЗ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статьей 18 Федерального закона "О внесении изменений в отдельные </w:t>
      </w:r>
      <w:r w:rsidRPr="00C3352E">
        <w:rPr>
          <w:sz w:val="28"/>
          <w:szCs w:val="28"/>
        </w:rPr>
        <w:lastRenderedPageBreak/>
        <w:t>законодательные акты Российской Федерации" </w:t>
      </w:r>
      <w:r w:rsidRPr="00C3352E">
        <w:rPr>
          <w:rStyle w:val="a5"/>
          <w:sz w:val="28"/>
          <w:szCs w:val="28"/>
        </w:rPr>
        <w:t>с 29.12.2017 г.</w:t>
      </w:r>
      <w:r w:rsidRPr="00C3352E">
        <w:rPr>
          <w:sz w:val="28"/>
          <w:szCs w:val="28"/>
        </w:rPr>
        <w:t> из-под действия Закона № 44-ФЗ о контрактной системе закупки товаров, работ, услуг, связанных с созданием и функционированием средств</w:t>
      </w:r>
      <w:proofErr w:type="gramEnd"/>
      <w:r w:rsidRPr="00C3352E">
        <w:rPr>
          <w:sz w:val="28"/>
          <w:szCs w:val="28"/>
        </w:rPr>
        <w:t xml:space="preserve"> </w:t>
      </w:r>
      <w:proofErr w:type="gramStart"/>
      <w:r w:rsidRPr="00C3352E">
        <w:rPr>
          <w:sz w:val="28"/>
          <w:szCs w:val="28"/>
        </w:rPr>
        <w:t>связи и информационных технологий в соответствии с Федеральным законом от 7 июня 2013 года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(см. новую редакцию пункта 8 части 2 статьи 1 Закона № 44-ФЗ о контрактной системе). </w:t>
      </w:r>
      <w:proofErr w:type="gramEnd"/>
    </w:p>
    <w:p w:rsidR="00D95D1A" w:rsidRPr="00C3352E" w:rsidRDefault="00D95D1A" w:rsidP="00D95D1A">
      <w:pPr>
        <w:pStyle w:val="a4"/>
        <w:spacing w:before="0" w:beforeAutospacing="0" w:after="0" w:afterAutospacing="0"/>
        <w:ind w:firstLine="851"/>
        <w:jc w:val="both"/>
        <w:rPr>
          <w:rStyle w:val="a5"/>
          <w:b w:val="0"/>
          <w:sz w:val="28"/>
          <w:szCs w:val="28"/>
        </w:rPr>
      </w:pP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2-е изменение: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В соответствии с пунктом 5 постановления Правительства РФ от 13 апреля 2017 г. № 442 </w:t>
      </w:r>
      <w:r w:rsidRPr="00C3352E">
        <w:rPr>
          <w:rStyle w:val="a5"/>
          <w:sz w:val="28"/>
          <w:szCs w:val="28"/>
        </w:rPr>
        <w:t>с 01.01.2018 г.</w:t>
      </w:r>
      <w:r w:rsidRPr="00C3352E">
        <w:rPr>
          <w:sz w:val="28"/>
          <w:szCs w:val="28"/>
        </w:rPr>
        <w:t> возобновляется действие пункта 2 Правил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постановлением Правительства РФ от 27 февраля 2017 г. № 231.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Таким образом, в ЕИС появился Реестр единственных поставщиков товара, производство которого создается или модернизируется и (или) осваивается на территории РФ.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Данный реестр доступен в ЕИС по ссылке: </w:t>
      </w:r>
      <w:hyperlink r:id="rId16" w:tgtFrame="_blank" w:history="1">
        <w:r w:rsidRPr="00C3352E">
          <w:rPr>
            <w:rStyle w:val="a6"/>
            <w:sz w:val="28"/>
            <w:szCs w:val="28"/>
          </w:rPr>
          <w:t>http://zakupki.gov.ru/epz/rep/quicksearch/search.html</w:t>
        </w:r>
      </w:hyperlink>
      <w:r w:rsidRPr="00C3352E">
        <w:rPr>
          <w:sz w:val="28"/>
          <w:szCs w:val="28"/>
        </w:rPr>
        <w:t> </w:t>
      </w:r>
    </w:p>
    <w:p w:rsidR="00D95D1A" w:rsidRPr="00C3352E" w:rsidRDefault="00D95D1A" w:rsidP="00D95D1A">
      <w:pPr>
        <w:pStyle w:val="a4"/>
        <w:spacing w:before="0" w:beforeAutospacing="0" w:after="0" w:afterAutospacing="0"/>
        <w:ind w:firstLine="851"/>
        <w:jc w:val="both"/>
        <w:rPr>
          <w:rStyle w:val="a5"/>
          <w:b w:val="0"/>
          <w:sz w:val="28"/>
          <w:szCs w:val="28"/>
        </w:rPr>
      </w:pP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3-е изменение: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С 01 января 2018 года  </w:t>
      </w:r>
      <w:r w:rsidRPr="00C3352E">
        <w:rPr>
          <w:sz w:val="28"/>
          <w:szCs w:val="28"/>
        </w:rPr>
        <w:t> вступили в силу изменения в постановление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Согласно указанным изменениям, </w:t>
      </w:r>
      <w:r w:rsidRPr="00C3352E">
        <w:rPr>
          <w:rStyle w:val="a5"/>
          <w:sz w:val="28"/>
          <w:szCs w:val="28"/>
        </w:rPr>
        <w:t>запрет на допуск программ для электронных вычислительных машин и баз данных, происходящих из иностранных государств, с 01.01.2018 г. не распространяется на программное обеспечение, включенное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То есть для обеспечения соблюдения запрета на закупку иностранного программного обеспечения и баз данных теперь ведутся </w:t>
      </w:r>
      <w:r w:rsidRPr="00C3352E">
        <w:rPr>
          <w:rStyle w:val="a5"/>
          <w:sz w:val="28"/>
          <w:szCs w:val="28"/>
        </w:rPr>
        <w:t>два реестра:</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1) реестр российского программного обеспечения;</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2) реестр евразийского программного обеспечения.</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sz w:val="28"/>
          <w:szCs w:val="28"/>
        </w:rPr>
        <w:t xml:space="preserve">Также в постановление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введены пункты 2(1) и 2(2), которые раскрывают понятие программного обеспечения </w:t>
      </w:r>
      <w:r w:rsidRPr="00C3352E">
        <w:rPr>
          <w:sz w:val="28"/>
          <w:szCs w:val="28"/>
        </w:rPr>
        <w:lastRenderedPageBreak/>
        <w:t>и порядок подтверждения происхождения программного обеспечения из Российской Федерации и  государств - членов Евразийского экономического союза для</w:t>
      </w:r>
      <w:proofErr w:type="gramEnd"/>
      <w:r w:rsidRPr="00C3352E">
        <w:rPr>
          <w:sz w:val="28"/>
          <w:szCs w:val="28"/>
        </w:rPr>
        <w:t xml:space="preserve"> соблюдения данного запрета. </w:t>
      </w:r>
    </w:p>
    <w:p w:rsidR="00D95D1A" w:rsidRPr="00C3352E" w:rsidRDefault="00D95D1A" w:rsidP="00D95D1A">
      <w:pPr>
        <w:pStyle w:val="a4"/>
        <w:spacing w:before="0" w:beforeAutospacing="0" w:after="0" w:afterAutospacing="0"/>
        <w:ind w:firstLine="851"/>
        <w:jc w:val="both"/>
        <w:rPr>
          <w:rStyle w:val="a5"/>
          <w:b w:val="0"/>
          <w:sz w:val="28"/>
          <w:szCs w:val="28"/>
        </w:rPr>
      </w:pP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4-е изменение:</w:t>
      </w:r>
      <w:r w:rsidRPr="00C3352E">
        <w:rPr>
          <w:sz w:val="28"/>
          <w:szCs w:val="28"/>
        </w:rPr>
        <w:t> </w:t>
      </w:r>
    </w:p>
    <w:p w:rsidR="00D95D1A" w:rsidRPr="00C3352E" w:rsidRDefault="00D95D1A" w:rsidP="00D95D1A">
      <w:pPr>
        <w:pStyle w:val="a4"/>
        <w:spacing w:before="0" w:beforeAutospacing="0" w:after="0" w:afterAutospacing="0"/>
        <w:ind w:firstLine="851"/>
        <w:jc w:val="both"/>
        <w:rPr>
          <w:sz w:val="28"/>
          <w:szCs w:val="28"/>
        </w:rPr>
      </w:pPr>
      <w:proofErr w:type="gramStart"/>
      <w:r w:rsidRPr="00C3352E">
        <w:rPr>
          <w:rStyle w:val="a5"/>
          <w:sz w:val="28"/>
          <w:szCs w:val="28"/>
        </w:rPr>
        <w:t>С 01 января 2018 года</w:t>
      </w:r>
      <w:r w:rsidRPr="00C3352E">
        <w:rPr>
          <w:sz w:val="28"/>
          <w:szCs w:val="28"/>
        </w:rPr>
        <w:t> вступили в силу подпункт "</w:t>
      </w:r>
      <w:proofErr w:type="spellStart"/>
      <w:r w:rsidRPr="00C3352E">
        <w:rPr>
          <w:sz w:val="28"/>
          <w:szCs w:val="28"/>
        </w:rPr>
        <w:t>д</w:t>
      </w:r>
      <w:proofErr w:type="spellEnd"/>
      <w:r w:rsidRPr="00C3352E">
        <w:rPr>
          <w:sz w:val="28"/>
          <w:szCs w:val="28"/>
        </w:rPr>
        <w:t>" пункта 10 и подпункт "б" пункта 13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пункт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 </w:t>
      </w:r>
      <w:proofErr w:type="gramEnd"/>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В Каталоге товаров, работ, услуг для обеспечения государственных и муниципальных нужд, ведущемся в ЕИС (далее по тексту – Каталог), появится справочная информация: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коды, соответствующие товару, работе, услуге согласно российским и международным системам классификации, каталогизации (при наличии);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информация о типовых контрактах, типовых условиях контрактов, подлежащих применению при закупке товара, работы, услуги (при наличии).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 xml:space="preserve">В случае, если в Каталоге содержится описание товара, работы, услуги в данное описание должна </w:t>
      </w:r>
      <w:proofErr w:type="gramStart"/>
      <w:r w:rsidRPr="00C3352E">
        <w:rPr>
          <w:sz w:val="28"/>
          <w:szCs w:val="28"/>
        </w:rPr>
        <w:t>включаться</w:t>
      </w:r>
      <w:proofErr w:type="gramEnd"/>
      <w:r w:rsidRPr="00C3352E">
        <w:rPr>
          <w:sz w:val="28"/>
          <w:szCs w:val="28"/>
        </w:rPr>
        <w:t xml:space="preserve"> в том числе и информация о распространяющихся на товары, работы, услуги технических регламентах и национальных стандартах. </w:t>
      </w:r>
    </w:p>
    <w:p w:rsidR="00D95D1A" w:rsidRPr="00C3352E" w:rsidRDefault="00D95D1A" w:rsidP="00D95D1A">
      <w:pPr>
        <w:pStyle w:val="a4"/>
        <w:spacing w:before="0" w:beforeAutospacing="0" w:after="0" w:afterAutospacing="0"/>
        <w:ind w:firstLine="851"/>
        <w:jc w:val="both"/>
        <w:rPr>
          <w:sz w:val="28"/>
          <w:szCs w:val="28"/>
        </w:rPr>
      </w:pPr>
      <w:r w:rsidRPr="00C3352E">
        <w:rPr>
          <w:sz w:val="28"/>
          <w:szCs w:val="28"/>
        </w:rPr>
        <w:t>При этом</w:t>
      </w:r>
      <w:proofErr w:type="gramStart"/>
      <w:r w:rsidRPr="00C3352E">
        <w:rPr>
          <w:sz w:val="28"/>
          <w:szCs w:val="28"/>
        </w:rPr>
        <w:t>,</w:t>
      </w:r>
      <w:proofErr w:type="gramEnd"/>
      <w:r w:rsidRPr="00C3352E">
        <w:rPr>
          <w:sz w:val="28"/>
          <w:szCs w:val="28"/>
        </w:rPr>
        <w:t xml:space="preserve"> если заказчик при описании объекта закупки указывает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Закона № 44-ФЗ, которые не предусмотрены позицией Каталога, то с 01.01.2018 г. на него возлагается дополнительная обязанность: </w:t>
      </w:r>
    </w:p>
    <w:p w:rsidR="00D95D1A" w:rsidRPr="00C3352E" w:rsidRDefault="00D95D1A" w:rsidP="00D95D1A">
      <w:pPr>
        <w:pStyle w:val="a4"/>
        <w:spacing w:before="0" w:beforeAutospacing="0" w:after="0" w:afterAutospacing="0"/>
        <w:ind w:firstLine="851"/>
        <w:jc w:val="both"/>
        <w:rPr>
          <w:sz w:val="28"/>
          <w:szCs w:val="28"/>
        </w:rPr>
      </w:pPr>
      <w:r w:rsidRPr="00C3352E">
        <w:rPr>
          <w:rStyle w:val="a5"/>
          <w:sz w:val="28"/>
          <w:szCs w:val="28"/>
        </w:rPr>
        <w:t>- 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r w:rsidRPr="00C3352E">
        <w:rPr>
          <w:sz w:val="28"/>
          <w:szCs w:val="28"/>
        </w:rPr>
        <w:t> </w:t>
      </w:r>
    </w:p>
    <w:p w:rsidR="00D95D1A" w:rsidRPr="00C3352E" w:rsidRDefault="00D95D1A" w:rsidP="00D95D1A">
      <w:pPr>
        <w:ind w:firstLine="851"/>
        <w:jc w:val="both"/>
        <w:rPr>
          <w:sz w:val="28"/>
          <w:szCs w:val="28"/>
        </w:rPr>
      </w:pPr>
    </w:p>
    <w:p w:rsidR="00D95D1A" w:rsidRPr="00C3352E" w:rsidRDefault="00D95D1A" w:rsidP="00D95D1A">
      <w:pPr>
        <w:ind w:firstLine="851"/>
        <w:jc w:val="both"/>
        <w:rPr>
          <w:sz w:val="28"/>
          <w:szCs w:val="28"/>
        </w:rPr>
      </w:pPr>
    </w:p>
    <w:p w:rsidR="00D95D1A" w:rsidRPr="00C3352E" w:rsidRDefault="00D95D1A" w:rsidP="00D95D1A">
      <w:pPr>
        <w:ind w:firstLine="851"/>
        <w:jc w:val="both"/>
        <w:rPr>
          <w:sz w:val="28"/>
          <w:szCs w:val="28"/>
        </w:rPr>
      </w:pPr>
    </w:p>
    <w:p w:rsidR="000F1878" w:rsidRPr="00C3352E" w:rsidRDefault="000F1878" w:rsidP="00216D07">
      <w:pPr>
        <w:ind w:left="-284"/>
        <w:jc w:val="both"/>
        <w:rPr>
          <w:sz w:val="28"/>
          <w:szCs w:val="28"/>
        </w:rPr>
      </w:pPr>
    </w:p>
    <w:sectPr w:rsidR="000F1878" w:rsidRPr="00C3352E" w:rsidSect="00536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112C"/>
    <w:multiLevelType w:val="hybridMultilevel"/>
    <w:tmpl w:val="779654F2"/>
    <w:lvl w:ilvl="0" w:tplc="F378E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1A9"/>
    <w:rsid w:val="00011C5F"/>
    <w:rsid w:val="00035725"/>
    <w:rsid w:val="00075FB0"/>
    <w:rsid w:val="0009291F"/>
    <w:rsid w:val="000B1915"/>
    <w:rsid w:val="000E47C7"/>
    <w:rsid w:val="000F0691"/>
    <w:rsid w:val="000F1878"/>
    <w:rsid w:val="000F7BD7"/>
    <w:rsid w:val="00142294"/>
    <w:rsid w:val="001467CC"/>
    <w:rsid w:val="001A4FED"/>
    <w:rsid w:val="001A71BA"/>
    <w:rsid w:val="001B27B5"/>
    <w:rsid w:val="001E64CD"/>
    <w:rsid w:val="00216D07"/>
    <w:rsid w:val="00253BED"/>
    <w:rsid w:val="00260AE0"/>
    <w:rsid w:val="0029068B"/>
    <w:rsid w:val="002917CB"/>
    <w:rsid w:val="002C4135"/>
    <w:rsid w:val="00304A7C"/>
    <w:rsid w:val="00315060"/>
    <w:rsid w:val="003172D5"/>
    <w:rsid w:val="00343624"/>
    <w:rsid w:val="003602D9"/>
    <w:rsid w:val="00370F0E"/>
    <w:rsid w:val="003A52C8"/>
    <w:rsid w:val="003B168E"/>
    <w:rsid w:val="003B62E0"/>
    <w:rsid w:val="003B7B23"/>
    <w:rsid w:val="003D654C"/>
    <w:rsid w:val="00412223"/>
    <w:rsid w:val="0041404B"/>
    <w:rsid w:val="004443CB"/>
    <w:rsid w:val="004525D2"/>
    <w:rsid w:val="0045312A"/>
    <w:rsid w:val="00460459"/>
    <w:rsid w:val="00477473"/>
    <w:rsid w:val="004D3EB7"/>
    <w:rsid w:val="004E43EB"/>
    <w:rsid w:val="00532ABB"/>
    <w:rsid w:val="00536911"/>
    <w:rsid w:val="00551AA9"/>
    <w:rsid w:val="005839E0"/>
    <w:rsid w:val="005A5813"/>
    <w:rsid w:val="005E60E0"/>
    <w:rsid w:val="005F653C"/>
    <w:rsid w:val="0060223A"/>
    <w:rsid w:val="00621DEA"/>
    <w:rsid w:val="00651B68"/>
    <w:rsid w:val="00666AD4"/>
    <w:rsid w:val="006A0ACB"/>
    <w:rsid w:val="006F239B"/>
    <w:rsid w:val="007025D2"/>
    <w:rsid w:val="00710427"/>
    <w:rsid w:val="0071745D"/>
    <w:rsid w:val="00731E6B"/>
    <w:rsid w:val="007354BB"/>
    <w:rsid w:val="00760A25"/>
    <w:rsid w:val="0078100D"/>
    <w:rsid w:val="00781496"/>
    <w:rsid w:val="007A193C"/>
    <w:rsid w:val="007C0503"/>
    <w:rsid w:val="007E75CA"/>
    <w:rsid w:val="00822EC9"/>
    <w:rsid w:val="00854012"/>
    <w:rsid w:val="008835F8"/>
    <w:rsid w:val="008B27D2"/>
    <w:rsid w:val="008B6139"/>
    <w:rsid w:val="008E02ED"/>
    <w:rsid w:val="0092788C"/>
    <w:rsid w:val="0096117C"/>
    <w:rsid w:val="00964768"/>
    <w:rsid w:val="009914DB"/>
    <w:rsid w:val="009A3BDE"/>
    <w:rsid w:val="009B79B0"/>
    <w:rsid w:val="009C0EF8"/>
    <w:rsid w:val="009C34BF"/>
    <w:rsid w:val="009C61F3"/>
    <w:rsid w:val="009F03A3"/>
    <w:rsid w:val="00A33277"/>
    <w:rsid w:val="00A41839"/>
    <w:rsid w:val="00A424DC"/>
    <w:rsid w:val="00A461A9"/>
    <w:rsid w:val="00A52B73"/>
    <w:rsid w:val="00AA398B"/>
    <w:rsid w:val="00AA486C"/>
    <w:rsid w:val="00AC6F0D"/>
    <w:rsid w:val="00AC6FA4"/>
    <w:rsid w:val="00AE26D7"/>
    <w:rsid w:val="00AE3724"/>
    <w:rsid w:val="00B00CC7"/>
    <w:rsid w:val="00B10FAB"/>
    <w:rsid w:val="00B56CFD"/>
    <w:rsid w:val="00B65453"/>
    <w:rsid w:val="00BA135C"/>
    <w:rsid w:val="00BB4F1C"/>
    <w:rsid w:val="00BD10E7"/>
    <w:rsid w:val="00BD13C9"/>
    <w:rsid w:val="00BD4162"/>
    <w:rsid w:val="00C07FD6"/>
    <w:rsid w:val="00C11E27"/>
    <w:rsid w:val="00C14684"/>
    <w:rsid w:val="00C20EFA"/>
    <w:rsid w:val="00C3352E"/>
    <w:rsid w:val="00C42B50"/>
    <w:rsid w:val="00C50D0C"/>
    <w:rsid w:val="00C65D4E"/>
    <w:rsid w:val="00C66511"/>
    <w:rsid w:val="00C92C08"/>
    <w:rsid w:val="00C97F06"/>
    <w:rsid w:val="00CC5FA8"/>
    <w:rsid w:val="00D02659"/>
    <w:rsid w:val="00D035E3"/>
    <w:rsid w:val="00D509C2"/>
    <w:rsid w:val="00D572CF"/>
    <w:rsid w:val="00D75CF9"/>
    <w:rsid w:val="00D95D1A"/>
    <w:rsid w:val="00DA7640"/>
    <w:rsid w:val="00DF29E3"/>
    <w:rsid w:val="00DF52E0"/>
    <w:rsid w:val="00E1697E"/>
    <w:rsid w:val="00E555D7"/>
    <w:rsid w:val="00E60F9D"/>
    <w:rsid w:val="00E72EC8"/>
    <w:rsid w:val="00E82A30"/>
    <w:rsid w:val="00E901B2"/>
    <w:rsid w:val="00EC34F4"/>
    <w:rsid w:val="00F13763"/>
    <w:rsid w:val="00F35BCA"/>
    <w:rsid w:val="00F404D5"/>
    <w:rsid w:val="00F42C4D"/>
    <w:rsid w:val="00F46B67"/>
    <w:rsid w:val="00F66A5A"/>
    <w:rsid w:val="00F735AE"/>
    <w:rsid w:val="00F73FD3"/>
    <w:rsid w:val="00F93CB6"/>
    <w:rsid w:val="00FB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character" w:customStyle="1" w:styleId="defaultunderline">
    <w:name w:val="default underline"/>
    <w:rsid w:val="00FB309B"/>
  </w:style>
  <w:style w:type="paragraph" w:customStyle="1" w:styleId="ConsPlusNormal">
    <w:name w:val="ConsPlusNormal"/>
    <w:rsid w:val="00FB309B"/>
    <w:pPr>
      <w:autoSpaceDE w:val="0"/>
      <w:autoSpaceDN w:val="0"/>
      <w:adjustRightInd w:val="0"/>
    </w:pPr>
    <w:rPr>
      <w:rFonts w:eastAsia="Calibri"/>
      <w:sz w:val="26"/>
      <w:szCs w:val="26"/>
      <w:lang w:eastAsia="ru-RU"/>
    </w:rPr>
  </w:style>
  <w:style w:type="paragraph" w:styleId="a4">
    <w:name w:val="Normal (Web)"/>
    <w:basedOn w:val="a"/>
    <w:uiPriority w:val="99"/>
    <w:unhideWhenUsed/>
    <w:rsid w:val="00C42B50"/>
    <w:pPr>
      <w:spacing w:before="100" w:beforeAutospacing="1" w:after="100" w:afterAutospacing="1"/>
    </w:pPr>
  </w:style>
  <w:style w:type="character" w:styleId="a5">
    <w:name w:val="Strong"/>
    <w:basedOn w:val="a0"/>
    <w:uiPriority w:val="22"/>
    <w:qFormat/>
    <w:rsid w:val="00822EC9"/>
    <w:rPr>
      <w:b/>
      <w:bCs/>
    </w:rPr>
  </w:style>
  <w:style w:type="character" w:styleId="a6">
    <w:name w:val="Hyperlink"/>
    <w:basedOn w:val="a0"/>
    <w:uiPriority w:val="99"/>
    <w:unhideWhenUsed/>
    <w:rsid w:val="000F1878"/>
    <w:rPr>
      <w:color w:val="0000FF" w:themeColor="hyperlink"/>
      <w:u w:val="single"/>
    </w:rPr>
  </w:style>
  <w:style w:type="character" w:customStyle="1" w:styleId="blk">
    <w:name w:val="blk"/>
    <w:basedOn w:val="a0"/>
    <w:rsid w:val="00D95D1A"/>
  </w:style>
  <w:style w:type="character" w:styleId="a7">
    <w:name w:val="Emphasis"/>
    <w:basedOn w:val="a0"/>
    <w:uiPriority w:val="20"/>
    <w:qFormat/>
    <w:rsid w:val="00D95D1A"/>
    <w:rPr>
      <w:i/>
      <w:iCs/>
    </w:rPr>
  </w:style>
  <w:style w:type="paragraph" w:styleId="a8">
    <w:name w:val="List Paragraph"/>
    <w:basedOn w:val="a"/>
    <w:uiPriority w:val="34"/>
    <w:qFormat/>
    <w:rsid w:val="00C3352E"/>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155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E44445F388574E98596149B9241A204588B8637A58C21ABF53EB9C172AD904329EC5CF6J1x9K" TargetMode="External"/><Relationship Id="rId13" Type="http://schemas.openxmlformats.org/officeDocument/2006/relationships/hyperlink" Target="consultantplus://offline/ref=3EDE44445F388574E98596149B9241A204588B8637A58C21ABF53EB9C172AD904329EC5DFFJ1x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3D576ACFEED9001202F9E9AB2141E4F58C7690901755449CAF8B8402y5p9M" TargetMode="External"/><Relationship Id="rId12" Type="http://schemas.openxmlformats.org/officeDocument/2006/relationships/hyperlink" Target="consultantplus://offline/ref=3EDE44445F388574E98596149B9241A204588B8637A58C21ABF53EB9C172AD904329EC5DFFJ1x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upki.gov.ru/epz/rep/quicksearch/search.html" TargetMode="External"/><Relationship Id="rId1" Type="http://schemas.openxmlformats.org/officeDocument/2006/relationships/numbering" Target="numbering.xml"/><Relationship Id="rId6" Type="http://schemas.openxmlformats.org/officeDocument/2006/relationships/hyperlink" Target="consultantplus://offline/ref=AEAEC0E74555EBD9BEDC8CEB25629BA57959329C2F3730207E3941BE6CDC9985BECE167D93FAA2D3V3f6G" TargetMode="External"/><Relationship Id="rId11" Type="http://schemas.openxmlformats.org/officeDocument/2006/relationships/hyperlink" Target="consultantplus://offline/ref=3EDE44445F388574E98596149B9241A204588B8637A58C21ABF53EB9C172AD904329EC5DFEJ1x6K" TargetMode="External"/><Relationship Id="rId5" Type="http://schemas.openxmlformats.org/officeDocument/2006/relationships/hyperlink" Target="consultantplus://offline/ref=718E5801D683057523FD3D96F4946E5BD9A9AB8C0BBA6DEE38E3732F6F4860EA7D49CEBC670EA5DA73w1H" TargetMode="External"/><Relationship Id="rId15" Type="http://schemas.openxmlformats.org/officeDocument/2006/relationships/hyperlink" Target="http://zakupki.gov.ru/epz/btk/quicksearch/search.html" TargetMode="External"/><Relationship Id="rId10" Type="http://schemas.openxmlformats.org/officeDocument/2006/relationships/hyperlink" Target="consultantplus://offline/ref=3EDE44445F388574E98596149B9241A204588B8637A58C21ABF53EB9C172AD904329EC5DFEJ1x2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3EDE44445F388574E98596149B9241A204588B8637A58C21ABF53EB9C172AD904329EC5CF7J1x0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11176</Words>
  <Characters>63708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Докшин</dc:creator>
  <cp:lastModifiedBy>Лукичева</cp:lastModifiedBy>
  <cp:revision>5</cp:revision>
  <cp:lastPrinted>2018-03-02T06:39:00Z</cp:lastPrinted>
  <dcterms:created xsi:type="dcterms:W3CDTF">2018-03-02T10:17:00Z</dcterms:created>
  <dcterms:modified xsi:type="dcterms:W3CDTF">2018-03-02T12:10:00Z</dcterms:modified>
</cp:coreProperties>
</file>