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Default="00DD55BE" w:rsidP="00B0117A">
      <w:pPr>
        <w:widowControl w:val="0"/>
        <w:ind w:left="52" w:right="176" w:firstLine="4484"/>
        <w:rPr>
          <w:sz w:val="26"/>
          <w:szCs w:val="26"/>
        </w:rPr>
      </w:pPr>
      <w:r w:rsidRPr="00B0117A">
        <w:rPr>
          <w:sz w:val="26"/>
          <w:szCs w:val="26"/>
        </w:rPr>
        <w:t>Заказчик: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Федеральное казенное профессиональное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 № </w:t>
      </w:r>
      <w:r w:rsidR="00811456">
        <w:rPr>
          <w:sz w:val="26"/>
          <w:szCs w:val="26"/>
        </w:rPr>
        <w:t>14</w:t>
      </w:r>
    </w:p>
    <w:p w:rsidR="00B0117A" w:rsidRPr="00B0117A" w:rsidRDefault="00B0117A" w:rsidP="00B0117A">
      <w:pPr>
        <w:widowControl w:val="0"/>
        <w:ind w:left="52" w:right="176" w:firstLine="4484"/>
        <w:rPr>
          <w:sz w:val="26"/>
          <w:szCs w:val="26"/>
        </w:rPr>
      </w:pPr>
      <w:r>
        <w:rPr>
          <w:sz w:val="26"/>
          <w:szCs w:val="26"/>
        </w:rPr>
        <w:t>Федеральной службы исполнения наказаний</w:t>
      </w:r>
    </w:p>
    <w:p w:rsidR="00B0117A" w:rsidRDefault="00B0117A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</w:p>
    <w:p w:rsidR="00811456" w:rsidRDefault="006F05AF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  <w:r w:rsidRPr="00B0117A">
        <w:rPr>
          <w:sz w:val="26"/>
          <w:szCs w:val="26"/>
          <w:shd w:val="clear" w:color="auto" w:fill="FFFFFF"/>
        </w:rPr>
        <w:t>16</w:t>
      </w:r>
      <w:r w:rsidR="00811456">
        <w:rPr>
          <w:sz w:val="26"/>
          <w:szCs w:val="26"/>
          <w:shd w:val="clear" w:color="auto" w:fill="FFFFFF"/>
        </w:rPr>
        <w:t>0503</w:t>
      </w:r>
      <w:r w:rsidRPr="00B0117A">
        <w:rPr>
          <w:sz w:val="26"/>
          <w:szCs w:val="26"/>
          <w:shd w:val="clear" w:color="auto" w:fill="FFFFFF"/>
        </w:rPr>
        <w:t xml:space="preserve"> Вологодская обл., </w:t>
      </w:r>
      <w:r w:rsidR="00811456">
        <w:rPr>
          <w:sz w:val="26"/>
          <w:szCs w:val="26"/>
          <w:shd w:val="clear" w:color="auto" w:fill="FFFFFF"/>
        </w:rPr>
        <w:t>Вологодский р-н,</w:t>
      </w:r>
    </w:p>
    <w:p w:rsidR="006F05AF" w:rsidRPr="00B0117A" w:rsidRDefault="00811456" w:rsidP="00B0117A">
      <w:pPr>
        <w:widowControl w:val="0"/>
        <w:ind w:left="52" w:right="176" w:firstLine="4484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п/о Огарково, д. Княгинино</w:t>
      </w:r>
      <w:r w:rsidR="006F05AF" w:rsidRPr="00B0117A">
        <w:rPr>
          <w:sz w:val="26"/>
          <w:szCs w:val="26"/>
          <w:shd w:val="clear" w:color="auto" w:fill="FFFFFF"/>
        </w:rPr>
        <w:t xml:space="preserve"> 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811456">
        <w:rPr>
          <w:b/>
          <w:color w:val="000000"/>
          <w:sz w:val="26"/>
          <w:szCs w:val="26"/>
        </w:rPr>
        <w:t>12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953261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24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811456">
        <w:rPr>
          <w:sz w:val="26"/>
          <w:szCs w:val="26"/>
        </w:rPr>
        <w:t>29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9532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95326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953261">
      <w:pPr>
        <w:widowControl w:val="0"/>
        <w:ind w:left="52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953261">
        <w:rPr>
          <w:sz w:val="26"/>
          <w:szCs w:val="26"/>
        </w:rPr>
        <w:t xml:space="preserve">Федеральным казенным профессиональным образовательным учреждением № </w:t>
      </w:r>
      <w:r w:rsidR="00811456">
        <w:rPr>
          <w:sz w:val="26"/>
          <w:szCs w:val="26"/>
        </w:rPr>
        <w:t>14</w:t>
      </w:r>
      <w:r w:rsidR="00953261">
        <w:rPr>
          <w:sz w:val="26"/>
          <w:szCs w:val="26"/>
        </w:rPr>
        <w:t xml:space="preserve"> Федеральной службы исполнения наказаний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5650EB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953261" w:rsidP="00953261">
      <w:pPr>
        <w:widowControl w:val="0"/>
        <w:ind w:left="52" w:right="176" w:firstLine="7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Федеральное казенное профессиональное образовательное учреждение № </w:t>
      </w:r>
      <w:r w:rsidR="00811456">
        <w:rPr>
          <w:sz w:val="26"/>
          <w:szCs w:val="26"/>
        </w:rPr>
        <w:t>14</w:t>
      </w:r>
      <w:r>
        <w:rPr>
          <w:sz w:val="26"/>
          <w:szCs w:val="26"/>
        </w:rPr>
        <w:t xml:space="preserve"> Федеральной службы исполнения наказаний</w:t>
      </w:r>
      <w:r w:rsidR="008C31CB" w:rsidRPr="00DD44C1">
        <w:rPr>
          <w:sz w:val="26"/>
          <w:szCs w:val="26"/>
        </w:rPr>
        <w:t xml:space="preserve"> (далее – Заказчик) представил</w:t>
      </w:r>
      <w:r>
        <w:rPr>
          <w:sz w:val="26"/>
          <w:szCs w:val="26"/>
        </w:rPr>
        <w:t xml:space="preserve">о </w:t>
      </w:r>
      <w:r w:rsidR="008C31CB" w:rsidRPr="00DD44C1">
        <w:rPr>
          <w:sz w:val="26"/>
          <w:szCs w:val="26"/>
        </w:rPr>
        <w:t xml:space="preserve">информацию (исходящий номер </w:t>
      </w:r>
      <w:r>
        <w:rPr>
          <w:sz w:val="26"/>
          <w:szCs w:val="26"/>
        </w:rPr>
        <w:t>36/ТО/55/</w:t>
      </w:r>
      <w:r w:rsidR="00811456">
        <w:rPr>
          <w:sz w:val="26"/>
          <w:szCs w:val="26"/>
        </w:rPr>
        <w:t>14</w:t>
      </w:r>
      <w:r w:rsidR="008C31CB" w:rsidRPr="00DD44C1">
        <w:rPr>
          <w:sz w:val="26"/>
          <w:szCs w:val="26"/>
        </w:rPr>
        <w:t xml:space="preserve"> от </w:t>
      </w:r>
      <w:r w:rsidR="005650EB">
        <w:rPr>
          <w:sz w:val="26"/>
          <w:szCs w:val="26"/>
        </w:rPr>
        <w:t>1</w:t>
      </w:r>
      <w:r w:rsidR="002A537A">
        <w:rPr>
          <w:sz w:val="26"/>
          <w:szCs w:val="26"/>
        </w:rPr>
        <w:t>3</w:t>
      </w:r>
      <w:r w:rsidR="008C31CB" w:rsidRPr="00DD44C1">
        <w:rPr>
          <w:sz w:val="26"/>
          <w:szCs w:val="26"/>
        </w:rPr>
        <w:t xml:space="preserve">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 xml:space="preserve">Заказчик </w:t>
      </w:r>
      <w:r>
        <w:rPr>
          <w:sz w:val="26"/>
          <w:szCs w:val="26"/>
        </w:rPr>
        <w:t xml:space="preserve">не </w:t>
      </w:r>
      <w:r w:rsidR="008C31CB" w:rsidRPr="00DD44C1">
        <w:rPr>
          <w:sz w:val="26"/>
          <w:szCs w:val="26"/>
        </w:rPr>
        <w:t>указал процент закупок, осуществленных для С</w:t>
      </w:r>
      <w:r>
        <w:rPr>
          <w:sz w:val="26"/>
          <w:szCs w:val="26"/>
        </w:rPr>
        <w:t>МП/СОНО</w:t>
      </w:r>
      <w:r w:rsidR="005650EB">
        <w:rPr>
          <w:sz w:val="26"/>
          <w:szCs w:val="26"/>
        </w:rPr>
        <w:t>.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1939DB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</w:t>
      </w:r>
      <w:r w:rsidRPr="001939DB">
        <w:rPr>
          <w:sz w:val="26"/>
          <w:szCs w:val="26"/>
        </w:rPr>
        <w:t xml:space="preserve">При этом такие закупки, осуществленные на общих основаниях, не </w:t>
      </w:r>
      <w:r w:rsidRPr="001939DB">
        <w:rPr>
          <w:sz w:val="26"/>
          <w:szCs w:val="26"/>
        </w:rPr>
        <w:lastRenderedPageBreak/>
        <w:t xml:space="preserve">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1939DB">
          <w:rPr>
            <w:sz w:val="26"/>
            <w:szCs w:val="26"/>
          </w:rPr>
          <w:t>частью 1</w:t>
        </w:r>
      </w:hyperlink>
      <w:r w:rsidRPr="001939DB">
        <w:rPr>
          <w:sz w:val="26"/>
          <w:szCs w:val="26"/>
        </w:rPr>
        <w:t xml:space="preserve"> настоящей статьи.</w:t>
      </w:r>
    </w:p>
    <w:p w:rsidR="00953261" w:rsidRPr="0095326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 изучила </w:t>
      </w:r>
      <w:r w:rsidR="00811456">
        <w:rPr>
          <w:sz w:val="26"/>
          <w:szCs w:val="26"/>
        </w:rPr>
        <w:t xml:space="preserve">план-график на 2014 год и </w:t>
      </w:r>
      <w:r w:rsidR="00953261">
        <w:rPr>
          <w:sz w:val="26"/>
          <w:szCs w:val="26"/>
        </w:rPr>
        <w:t xml:space="preserve">информацию, размещенную на официальном сайте </w:t>
      </w:r>
      <w:r w:rsidR="00953261">
        <w:rPr>
          <w:sz w:val="26"/>
          <w:szCs w:val="26"/>
          <w:lang w:val="en-US"/>
        </w:rPr>
        <w:t>zakupki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gov</w:t>
      </w:r>
      <w:r w:rsidR="00953261" w:rsidRPr="00953261">
        <w:rPr>
          <w:sz w:val="26"/>
          <w:szCs w:val="26"/>
        </w:rPr>
        <w:t>.</w:t>
      </w:r>
      <w:r w:rsidR="00953261">
        <w:rPr>
          <w:sz w:val="26"/>
          <w:szCs w:val="26"/>
          <w:lang w:val="en-US"/>
        </w:rPr>
        <w:t>ru</w:t>
      </w:r>
      <w:r w:rsidR="00953261" w:rsidRPr="00953261">
        <w:rPr>
          <w:sz w:val="26"/>
          <w:szCs w:val="26"/>
        </w:rPr>
        <w:t>.</w:t>
      </w:r>
    </w:p>
    <w:p w:rsidR="00D656E3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Заказчик не проводил</w:t>
      </w:r>
      <w:r w:rsidR="0046285A">
        <w:rPr>
          <w:sz w:val="26"/>
          <w:szCs w:val="26"/>
        </w:rPr>
        <w:t xml:space="preserve"> конкурентные способы закупок</w:t>
      </w:r>
      <w:r>
        <w:rPr>
          <w:sz w:val="26"/>
          <w:szCs w:val="26"/>
        </w:rPr>
        <w:t>.</w:t>
      </w:r>
    </w:p>
    <w:p w:rsidR="00D656E3" w:rsidRPr="00DD44C1" w:rsidRDefault="00D656E3" w:rsidP="00D656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Таким образом, </w:t>
      </w:r>
      <w:r>
        <w:rPr>
          <w:sz w:val="26"/>
          <w:szCs w:val="26"/>
        </w:rPr>
        <w:t xml:space="preserve">совокупный годовой объем закупок по части 1.1 статьи 30 Закона о контрактной системе равен 0, а </w:t>
      </w:r>
      <w:r w:rsidR="00F35084">
        <w:rPr>
          <w:sz w:val="26"/>
          <w:szCs w:val="26"/>
        </w:rPr>
        <w:t xml:space="preserve">объем закупок, </w:t>
      </w:r>
      <w:r w:rsidR="00F35084" w:rsidRPr="00DD44C1">
        <w:rPr>
          <w:sz w:val="26"/>
          <w:szCs w:val="26"/>
        </w:rPr>
        <w:t>осуществленных для С</w:t>
      </w:r>
      <w:r w:rsidR="00F35084">
        <w:rPr>
          <w:sz w:val="26"/>
          <w:szCs w:val="26"/>
        </w:rPr>
        <w:t>МП/СОНО, - 0. В</w:t>
      </w:r>
      <w:r w:rsidRPr="00DD44C1">
        <w:rPr>
          <w:sz w:val="26"/>
          <w:szCs w:val="26"/>
        </w:rPr>
        <w:t xml:space="preserve"> действиях Заказчика нарушений не выявлено.</w:t>
      </w:r>
    </w:p>
    <w:p w:rsidR="001C1D9F" w:rsidRPr="001939DB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939DB">
        <w:rPr>
          <w:sz w:val="26"/>
          <w:szCs w:val="26"/>
        </w:rPr>
        <w:t xml:space="preserve">Инспекция, руководствуясь ст. </w:t>
      </w:r>
      <w:r w:rsidR="000556F1" w:rsidRPr="001939DB">
        <w:rPr>
          <w:sz w:val="26"/>
          <w:szCs w:val="26"/>
        </w:rPr>
        <w:t>99</w:t>
      </w:r>
      <w:r w:rsidRPr="001939DB">
        <w:rPr>
          <w:sz w:val="26"/>
          <w:szCs w:val="26"/>
        </w:rPr>
        <w:t xml:space="preserve"> Закона о </w:t>
      </w:r>
      <w:r w:rsidR="000556F1" w:rsidRPr="001939DB">
        <w:rPr>
          <w:sz w:val="26"/>
          <w:szCs w:val="26"/>
        </w:rPr>
        <w:t>контрактной системе</w:t>
      </w:r>
      <w:r w:rsidRPr="001939DB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F35084" w:rsidRDefault="00F35084" w:rsidP="00F35084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>
        <w:rPr>
          <w:sz w:val="26"/>
          <w:szCs w:val="26"/>
        </w:rPr>
        <w:t>.</w:t>
      </w:r>
    </w:p>
    <w:p w:rsidR="001939DB" w:rsidRDefault="001939DB" w:rsidP="00F35084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953261">
      <w:headerReference w:type="even" r:id="rId14"/>
      <w:headerReference w:type="default" r:id="rId15"/>
      <w:headerReference w:type="first" r:id="rId16"/>
      <w:pgSz w:w="11906" w:h="16838" w:code="9"/>
      <w:pgMar w:top="113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B7" w:rsidRDefault="00C540B7">
      <w:r>
        <w:separator/>
      </w:r>
    </w:p>
  </w:endnote>
  <w:endnote w:type="continuationSeparator" w:id="1">
    <w:p w:rsidR="00C540B7" w:rsidRDefault="00C5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B7" w:rsidRDefault="00C540B7">
      <w:r>
        <w:separator/>
      </w:r>
    </w:p>
  </w:footnote>
  <w:footnote w:type="continuationSeparator" w:id="1">
    <w:p w:rsidR="00C540B7" w:rsidRDefault="00C5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46C6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546C6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1456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811456" w:rsidRDefault="00224FC6" w:rsidP="00361C53">
    <w:pPr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811456">
      <w:rPr>
        <w:sz w:val="28"/>
        <w:szCs w:val="28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811456">
      <w:rPr>
        <w:sz w:val="28"/>
        <w:szCs w:val="28"/>
      </w:rPr>
      <w:t xml:space="preserve"> (8172)72-46-64</w:t>
    </w:r>
    <w:r w:rsidRPr="00811456">
      <w:rPr>
        <w:sz w:val="28"/>
      </w:rPr>
      <w:t xml:space="preserve"> </w:t>
    </w:r>
  </w:p>
  <w:p w:rsidR="00224FC6" w:rsidRPr="00811456" w:rsidRDefault="00224FC6">
    <w:pPr>
      <w:keepNext/>
      <w:rPr>
        <w:sz w:val="28"/>
      </w:rPr>
    </w:pPr>
  </w:p>
  <w:p w:rsidR="00224FC6" w:rsidRPr="00811456" w:rsidRDefault="00224FC6">
    <w:pPr>
      <w:keepNext/>
      <w:rPr>
        <w:sz w:val="28"/>
      </w:rPr>
    </w:pPr>
    <w:r>
      <w:rPr>
        <w:sz w:val="28"/>
        <w:lang w:val="en-US"/>
      </w:rPr>
      <w:t>e</w:t>
    </w:r>
    <w:r w:rsidRPr="00811456">
      <w:rPr>
        <w:sz w:val="28"/>
      </w:rPr>
      <w:t>-</w:t>
    </w:r>
    <w:r>
      <w:rPr>
        <w:sz w:val="28"/>
        <w:lang w:val="en-US"/>
      </w:rPr>
      <w:t>mail</w:t>
    </w:r>
    <w:r w:rsidRPr="00811456">
      <w:rPr>
        <w:sz w:val="28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811456">
        <w:rPr>
          <w:rStyle w:val="a4"/>
          <w:sz w:val="28"/>
        </w:rPr>
        <w:t>35@</w:t>
      </w:r>
      <w:r w:rsidRPr="009A28C7">
        <w:rPr>
          <w:rStyle w:val="a4"/>
          <w:sz w:val="28"/>
          <w:lang w:val="en-US"/>
        </w:rPr>
        <w:t>fas</w:t>
      </w:r>
      <w:r w:rsidRPr="00811456">
        <w:rPr>
          <w:rStyle w:val="a4"/>
          <w:sz w:val="28"/>
        </w:rPr>
        <w:t>.</w:t>
      </w:r>
      <w:r w:rsidRPr="009A28C7">
        <w:rPr>
          <w:rStyle w:val="a4"/>
          <w:sz w:val="28"/>
          <w:lang w:val="en-US"/>
        </w:rPr>
        <w:t>gov</w:t>
      </w:r>
      <w:r w:rsidRPr="00811456">
        <w:rPr>
          <w:rStyle w:val="a4"/>
          <w:sz w:val="28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3D6ACF"/>
    <w:multiLevelType w:val="multilevel"/>
    <w:tmpl w:val="A11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84A2E8E"/>
    <w:multiLevelType w:val="hybridMultilevel"/>
    <w:tmpl w:val="77BE4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FE672FC"/>
    <w:multiLevelType w:val="multilevel"/>
    <w:tmpl w:val="F0A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3199"/>
    <w:rsid w:val="000649C6"/>
    <w:rsid w:val="000654F2"/>
    <w:rsid w:val="0006589F"/>
    <w:rsid w:val="00072D49"/>
    <w:rsid w:val="00075533"/>
    <w:rsid w:val="00086FBC"/>
    <w:rsid w:val="00095BE1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2AB9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39D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9A8"/>
    <w:rsid w:val="00272E38"/>
    <w:rsid w:val="002735E1"/>
    <w:rsid w:val="0027688A"/>
    <w:rsid w:val="00276D67"/>
    <w:rsid w:val="0028731A"/>
    <w:rsid w:val="00293C12"/>
    <w:rsid w:val="002A0280"/>
    <w:rsid w:val="002A537A"/>
    <w:rsid w:val="002C25B0"/>
    <w:rsid w:val="002C3D06"/>
    <w:rsid w:val="002C692C"/>
    <w:rsid w:val="002C7BE8"/>
    <w:rsid w:val="002D4B48"/>
    <w:rsid w:val="002E09CB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07CC"/>
    <w:rsid w:val="003B1EAC"/>
    <w:rsid w:val="003B2B4B"/>
    <w:rsid w:val="003B2C12"/>
    <w:rsid w:val="003B69B9"/>
    <w:rsid w:val="003B70D5"/>
    <w:rsid w:val="003C4A2A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E7B74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53107"/>
    <w:rsid w:val="00460795"/>
    <w:rsid w:val="0046285A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C65"/>
    <w:rsid w:val="00546D0F"/>
    <w:rsid w:val="00550D93"/>
    <w:rsid w:val="00555604"/>
    <w:rsid w:val="00557AB9"/>
    <w:rsid w:val="00557D94"/>
    <w:rsid w:val="005626D5"/>
    <w:rsid w:val="005631BA"/>
    <w:rsid w:val="00564C4C"/>
    <w:rsid w:val="005650EB"/>
    <w:rsid w:val="00571EA5"/>
    <w:rsid w:val="0057256A"/>
    <w:rsid w:val="00574954"/>
    <w:rsid w:val="0058759B"/>
    <w:rsid w:val="00591E80"/>
    <w:rsid w:val="005921AF"/>
    <w:rsid w:val="005A231D"/>
    <w:rsid w:val="005A2ADB"/>
    <w:rsid w:val="005B3EF5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C7C35"/>
    <w:rsid w:val="006D5EED"/>
    <w:rsid w:val="006E0626"/>
    <w:rsid w:val="006E724D"/>
    <w:rsid w:val="006F05AF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5BAD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1456"/>
    <w:rsid w:val="00812946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59C2"/>
    <w:rsid w:val="008B62C8"/>
    <w:rsid w:val="008B753B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53261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9F6B49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A7BAB"/>
    <w:rsid w:val="00AB1C87"/>
    <w:rsid w:val="00AB4453"/>
    <w:rsid w:val="00AC7778"/>
    <w:rsid w:val="00AD102E"/>
    <w:rsid w:val="00AD31A7"/>
    <w:rsid w:val="00AE074D"/>
    <w:rsid w:val="00AE7685"/>
    <w:rsid w:val="00AF1177"/>
    <w:rsid w:val="00AF2022"/>
    <w:rsid w:val="00AF37A7"/>
    <w:rsid w:val="00B0117A"/>
    <w:rsid w:val="00B068AB"/>
    <w:rsid w:val="00B06DF9"/>
    <w:rsid w:val="00B12D75"/>
    <w:rsid w:val="00B16DD2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5DF3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540B7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56E3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5BB0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B9A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17F3B"/>
    <w:rsid w:val="00F21AD0"/>
    <w:rsid w:val="00F26901"/>
    <w:rsid w:val="00F27FB9"/>
    <w:rsid w:val="00F31FC2"/>
    <w:rsid w:val="00F349A1"/>
    <w:rsid w:val="00F35084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3C4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1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1068">
                      <w:marLeft w:val="0"/>
                      <w:marRight w:val="0"/>
                      <w:marTop w:val="7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71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29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0" w:color="D6E4EC"/>
                                    <w:left w:val="single" w:sz="6" w:space="0" w:color="D6E4EC"/>
                                    <w:bottom w:val="single" w:sz="6" w:space="0" w:color="D6E4EC"/>
                                    <w:right w:val="single" w:sz="6" w:space="0" w:color="D6E4E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7203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2</cp:revision>
  <cp:lastPrinted>2013-02-06T04:32:00Z</cp:lastPrinted>
  <dcterms:created xsi:type="dcterms:W3CDTF">2015-02-24T06:05:00Z</dcterms:created>
  <dcterms:modified xsi:type="dcterms:W3CDTF">2015-02-24T06:05:00Z</dcterms:modified>
</cp:coreProperties>
</file>